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06B02E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5A39DF" w:rsidRDefault="00000000" w14:paraId="5AA572C0" w14:textId="77777777">
            <w:r>
              <w:t xml:space="preserve"> Localização da instalação</w:t>
            </w:r>
            <w:r>
              <w:tab/>
              <w:t>: Wall Street, 67 - 9 - 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5A39DF" w:rsidRDefault="00000000" w14:paraId="18300EB0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LA2024-0115-05-01</w:t>
            </w:r>
          </w:p>
        </w:tc>
      </w:tr>
      <w:tr w:rsidRPr="00405848" w:rsidR="00C975F7" w:rsidTr="00D15F68" w14:paraId="1C811912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5A39DF" w:rsidRDefault="00000000" w14:paraId="2FFDB000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1000-017</w:t>
            </w:r>
          </w:p>
        </w:tc>
        <w:tc>
          <w:tcPr>
            <w:tcW w:w="4680" w:type="dxa"/>
          </w:tcPr>
          <w:p w:rsidR="00935D4F" w:rsidP="00A1310D" w:rsidRDefault="00D361B0" w14:paraId="3255B157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A1310D">
              <w:t>N/A</w:t>
            </w:r>
          </w:p>
        </w:tc>
      </w:tr>
      <w:tr w:rsidRPr="00405848" w:rsidR="00C975F7" w:rsidTr="00D15F68" w14:paraId="13807E91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5A39DF" w:rsidRDefault="00000000" w14:paraId="1FAB7F70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5A39DF" w:rsidRDefault="00000000" w14:paraId="1144B27F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2024/11/05</w:t>
            </w:r>
          </w:p>
        </w:tc>
      </w:tr>
      <w:tr w:rsidRPr="00615454" w:rsidR="00C975F7" w:rsidTr="00D15F68" w14:paraId="6DBD332F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5A39DF" w:rsidRDefault="00000000" w14:paraId="43843EA4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5A39DF" w:rsidRDefault="00000000" w14:paraId="4363FBBC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9275E9" w:rsidR="00D15F68" w:rsidTr="00D46237" w14:paraId="50945B32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5A39DF" w:rsidRDefault="00000000" w14:paraId="0E6194C1" w14:textId="77777777">
            <w:r>
              <w:t xml:space="preserve"> EI / TR Execução</w:t>
            </w:r>
            <w:r>
              <w:tab/>
              <w:t>: Electrical Maintenance Company - </w:t>
            </w:r>
          </w:p>
        </w:tc>
      </w:tr>
    </w:tbl>
    <w:p w:rsidR="00E85A56" w:rsidRDefault="00E85A56" w14:paraId="667B7803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9275E9" w:rsidR="00B6752C" w:rsidTr="001B19C7" w14:paraId="1D8D24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29B7E5AE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1.0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 Tipo de Instalação</w:t>
            </w:r>
          </w:p>
          <w:p>
            <w:pPr>
              <w:pStyle w:val="Answers"/>
            </w:pPr>
            <w:r>
              <w:t>Tipo B ou Tipo C: B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Carece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1.5. Técnico Responsável pelo projeto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1.6. Unidade de produção: características</w:t>
            </w:r>
          </w:p>
          <w:p>
            <w:pPr>
              <w:pStyle w:val="Answers"/>
            </w:pPr>
            <w:r>
              <w:t>Fonte primária: Solar</w:t>
            </w:r>
          </w:p>
          <w:p>
            <w:pPr>
              <w:pStyle w:val="Answers"/>
            </w:pPr>
            <w:r>
              <w:t>Potência ativa instalada (kW): 123</w:t>
            </w:r>
          </w:p>
          <w:p>
            <w:pPr>
              <w:pStyle w:val="Answers"/>
            </w:pPr>
            <w:r>
              <w:t>Potência aparente instalada (kVA): 456</w:t>
            </w:r>
          </w:p>
          <w:p>
            <w:pPr>
              <w:pStyle w:val="Answers"/>
            </w:pPr>
            <w:r>
              <w:t>Potência dos Geradores ativa (kW) (kW): 789</w:t>
            </w:r>
          </w:p>
          <w:p>
            <w:pPr>
              <w:pStyle w:val="Answers"/>
            </w:pPr>
            <w:r>
              <w:t>Potência dos Geradores aparente (kVA): 189</w:t>
            </w:r>
          </w:p>
          <w:p>
            <w:pPr>
              <w:pStyle w:val="Answers"/>
            </w:pPr>
            <w:r>
              <w:t>Injeção na RESP: Sim</w:t>
            </w:r>
          </w:p>
          <w:p>
            <w:pPr>
              <w:pStyle w:val="Normal"/>
            </w:pPr>
            <w:r>
              <w:t>1.7. Regulamentação de segurança aplicável</w:t>
              <w:rPr>
                <w:b w:val="true"/>
              </w:rPr>
              <w:t>: RTIEBT</w:t>
            </w:r>
          </w:p>
          <w:p>
            <w:pPr>
              <w:pStyle w:val="Heading1"/>
            </w:pPr>
            <w:r>
              <w:t>2. CONDIÇÕES DE INSTALAÇÃO DA UPAC</w:t>
            </w:r>
          </w:p>
          <w:p>
            <w:pPr>
              <w:pStyle w:val="Normal"/>
            </w:pPr>
            <w:r>
              <w:t>2.1. Instalação de acordo com os elementos inseridos no portal da DGEG? (termos de responsabilidade/ localização/ equipamentos instalados)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Existência e localização de contador de produção/ armazenamento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2.3. Ligações equipotenciais (estrutura metálica)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2.4. Elementos constituintes da instalação elétrica adequados aos fatores de influências externas aplicáveis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2.5. Proteção contra contactos diretos (lado dc/ lado ac)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2.6. Proteção contra contactos indiretos (lado dc/ lado ac)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2.7. Proteção contra sobreintensidades (cabo de alimentação lado ac)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2.8. Seccionamento-corte da instalação (lado dc/ lado ac)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2.9. Sinalização da instalação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2.10. Limitador de injeção de energia na RESP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2.11. UPAC com potência de injeção na rede superior a 250kW (proteção de interligação)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ENSAIOS</w:t>
            </w:r>
          </w:p>
          <w:p>
            <w:pPr>
              <w:pStyle w:val="Normal"/>
            </w:pPr>
            <w:r>
              <w:t>3.1.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3.2. Medição da Resistência do elétrodo de terra (ohm)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3.3. Resultado da Medição da Resistência do elétrodo de terra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Indicação da Proteção Diferencial (Tipo, mA)</w:t>
              <w:rPr>
                <w:b w:val="true"/>
              </w:rPr>
              <w:t>: Registo da características</w:t>
            </w:r>
          </w:p>
          <w:p w:rsidRPr="001504C9" w:rsidR="00B6752C" w:rsidP="004433B1" w:rsidRDefault="00B6752C" w14:paraId="0EF30ED8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9275E9" w:rsidR="001B1A2E" w:rsidRDefault="001B1A2E" w14:paraId="74732F88" w14:textId="0476A713">
      <w:pPr>
        <w:rPr>
          <w:color w:val="FFFFFF" w:themeColor="background1"/>
          <w:sz w:val="2"/>
          <w:szCs w:val="2"/>
          <w:lang w:val="pt-PT"/>
        </w:rPr>
      </w:pPr>
      <w:r w:rsidRPr="009275E9">
        <w:rPr>
          <w:color w:val="FFFFFF" w:themeColor="background1"/>
          <w:sz w:val="2"/>
          <w:szCs w:val="2"/>
          <w:lang w:val="pt-PT"/>
        </w:rPr>
        <w:t>Eletricas UPAC. V1</w:t>
      </w:r>
    </w:p>
    <w:sectPr w:rsidRPr="009275E9" w:rsidR="001B1A2E" w:rsidSect="00883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4C74" w14:textId="77777777" w:rsidR="00122AD3" w:rsidRDefault="00122AD3" w:rsidP="00816498">
      <w:r>
        <w:separator/>
      </w:r>
    </w:p>
  </w:endnote>
  <w:endnote w:type="continuationSeparator" w:id="0">
    <w:p w14:paraId="724EF081" w14:textId="77777777" w:rsidR="00122AD3" w:rsidRDefault="00122AD3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0A17" w:rsidRDefault="001F0A17" w14:paraId="327739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712D0B15" w14:textId="77777777">
    <w:pPr>
      <w:pStyle w:val="Footer"/>
    </w:pPr>
    <w:r>
      <w:rPr>
        <w:noProof/>
        <w:lang w:val="pt-PT"/>
      </w:rPr>
      <w:pict w14:anchorId="6DC7337B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1B1A2E" w:rsidR="00DA647D" w:rsidTr="006E27E5" w14:paraId="72D0F41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680F12C5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2550105F" w14:textId="66B4189F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04440D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04440D">
            <w:rPr>
              <w:b/>
              <w:bCs/>
              <w:sz w:val="14"/>
              <w:szCs w:val="14"/>
            </w:rPr>
            <w:fldChar w:fldCharType="separate"/>
          </w:r>
          <w:r w:rsidR="00A1310D">
            <w:rPr>
              <w:b/>
              <w:bCs/>
              <w:noProof/>
              <w:sz w:val="14"/>
              <w:szCs w:val="14"/>
            </w:rPr>
            <w:t>1</w:t>
          </w:r>
          <w:r w:rsidRPr="00D60917" w:rsidR="0004440D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separate"/>
          </w:r>
          <w:r w:rsidR="009275E9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0B90C935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5B456E" w:rsidRDefault="001016FF" w14:paraId="4C83AEAD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5B456E">
            <w:rPr>
              <w:sz w:val="14"/>
              <w:szCs w:val="14"/>
            </w:rPr>
            <w:t>258</w:t>
          </w:r>
        </w:p>
      </w:tc>
    </w:tr>
  </w:tbl>
  <w:p w:rsidRPr="00DA647D" w:rsidR="00DA647D" w:rsidRDefault="00DA647D" w14:paraId="55302C7B" w14:textId="77777777">
    <w:pPr>
      <w:pStyle w:val="Footer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36F4404F" w14:textId="77777777">
    <w:pPr>
      <w:pStyle w:val="Footer"/>
    </w:pPr>
    <w:r>
      <w:rPr>
        <w:noProof/>
        <w:lang w:val="pt-PT"/>
      </w:rPr>
      <w:pict w14:anchorId="279B55D2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9275E9" w:rsidR="00DB2882" w:rsidTr="00DB2882" w14:paraId="06EF2FAA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5353EDE1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55D9A45B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04440D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04440D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04440D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</w:t>
          </w:r>
          <w:r w:rsidRPr="00D60917">
            <w:rPr>
              <w:b/>
              <w:sz w:val="14"/>
              <w:szCs w:val="14"/>
            </w:rPr>
            <w:t xml:space="preserve">/ </w: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04440D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19832C2D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 w14:paraId="58426A27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210449E7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A0D66" w14:textId="77777777" w:rsidR="00122AD3" w:rsidRDefault="00122AD3" w:rsidP="00816498">
      <w:r>
        <w:separator/>
      </w:r>
    </w:p>
  </w:footnote>
  <w:footnote w:type="continuationSeparator" w:id="0">
    <w:p w14:paraId="3264F211" w14:textId="77777777" w:rsidR="00122AD3" w:rsidRDefault="00122AD3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0A17" w:rsidRDefault="001F0A17" w14:paraId="3B47C85E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275E9" w:rsidR="006C0B69" w:rsidTr="006C0B69" w14:paraId="50C7A5E5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2888755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3859C6EE" wp14:editId="67316A48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160B7363" w14:textId="77777777">
          <w:pPr>
            <w:rPr>
              <w:szCs w:val="20"/>
              <w:lang w:val="pt-PT" w:eastAsia="pt-PT"/>
            </w:rPr>
          </w:pPr>
        </w:p>
        <w:p w:rsidR="0095618E" w:rsidP="0095618E" w:rsidRDefault="0095618E" w14:paraId="50566771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1F0A17" w:rsidRDefault="001B1A2E" w14:paraId="1ABD1F08" w14:textId="3C106196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1B1A2E">
            <w:rPr>
              <w:bCs/>
              <w:sz w:val="22"/>
              <w:lang w:eastAsia="pt-PT"/>
            </w:rPr>
            <w:t>Eletricas UPAC. 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6C0B69" w:rsidP="006C0B69" w:rsidRDefault="006C0B69" w14:paraId="645C440E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6C0B69" w:rsidP="006C0B69" w:rsidRDefault="006C0B69" w14:paraId="42ABB83C" w14:textId="3491B3CD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9275E9" w:rsidR="006C0B69" w:rsidTr="006C0B69" w14:paraId="25E3476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163422B4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69240511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1F0A17" w:rsidR="00816498" w:rsidP="006C0B69" w:rsidRDefault="00816498" w14:paraId="1B37E9CE" w14:textId="77777777">
    <w:pPr>
      <w:pStyle w:val="Header"/>
      <w:rPr>
        <w:color w:val="FF0000"/>
        <w:lang w:val="pt-PT"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275E9" w:rsidR="00CE1F4F" w:rsidTr="00CE1F4F" w14:paraId="058EBCE7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63768397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E0EE209" wp14:editId="6C02198E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54A314D7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0F6365E8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73493B0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5B6ACC97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2B37B4AB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131AC89C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9275E9" w:rsidR="00756D52" w:rsidTr="00122814" w14:paraId="01979D6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4FF18E2F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00E8779F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7141BA5E" w14:textId="77777777">
          <w:pPr>
            <w:pStyle w:val="Header"/>
            <w:jc w:val="right"/>
          </w:pPr>
        </w:p>
      </w:tc>
    </w:tr>
  </w:tbl>
  <w:p w:rsidRPr="001F0A17" w:rsidR="00756D52" w:rsidRDefault="00756D52" w14:paraId="307EB4DD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61B0"/>
    <w:rsid w:val="000032A8"/>
    <w:rsid w:val="000039E6"/>
    <w:rsid w:val="00011650"/>
    <w:rsid w:val="000211BD"/>
    <w:rsid w:val="0002246B"/>
    <w:rsid w:val="00023409"/>
    <w:rsid w:val="00037732"/>
    <w:rsid w:val="00042B7A"/>
    <w:rsid w:val="0004440D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22AD3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A2E"/>
    <w:rsid w:val="001B1F79"/>
    <w:rsid w:val="001B554A"/>
    <w:rsid w:val="001B5B65"/>
    <w:rsid w:val="001C222D"/>
    <w:rsid w:val="001C632E"/>
    <w:rsid w:val="001D57A3"/>
    <w:rsid w:val="001E5365"/>
    <w:rsid w:val="001F0732"/>
    <w:rsid w:val="001F0A17"/>
    <w:rsid w:val="001F378B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061BA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45D8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A39DF"/>
    <w:rsid w:val="005B208D"/>
    <w:rsid w:val="005B2186"/>
    <w:rsid w:val="005B456E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73213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2A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275E9"/>
    <w:rsid w:val="009324BC"/>
    <w:rsid w:val="00935157"/>
    <w:rsid w:val="00935D4F"/>
    <w:rsid w:val="00944791"/>
    <w:rsid w:val="0094570E"/>
    <w:rsid w:val="00947FA8"/>
    <w:rsid w:val="009501F5"/>
    <w:rsid w:val="0095618E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10D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27066"/>
    <w:rsid w:val="00B36E03"/>
    <w:rsid w:val="00B431DE"/>
    <w:rsid w:val="00B434FB"/>
    <w:rsid w:val="00B447DE"/>
    <w:rsid w:val="00B449CF"/>
    <w:rsid w:val="00B46360"/>
    <w:rsid w:val="00B51343"/>
    <w:rsid w:val="00B51491"/>
    <w:rsid w:val="00B57B4D"/>
    <w:rsid w:val="00B6752C"/>
    <w:rsid w:val="00B70D8A"/>
    <w:rsid w:val="00B761BA"/>
    <w:rsid w:val="00B77834"/>
    <w:rsid w:val="00B77AF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27FB7"/>
    <w:rsid w:val="00D361B0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1171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1CD9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8D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2_@EletricasUPACV1_DR_1232.dotx" TargetMode="External" Id="R6a427a59246542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1142_@EletricasUPACV1_DR_1232.dotx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6</cp:revision>
  <dcterms:created xsi:type="dcterms:W3CDTF">2024-11-04T06:26:00Z</dcterms:created>
  <dcterms:modified xsi:type="dcterms:W3CDTF">2024-11-21T07:28:00Z</dcterms:modified>
</cp:coreProperties>
</file>