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D72AEF" w:rsidP="00D72AEF" w:rsidRDefault="00D72AEF">
      <w:pPr>
        <w:pStyle w:val="Corpodetexto"/>
        <w:ind w:left="4060" w:firstLine="708"/>
        <w:rPr>
          <w:rFonts w:ascii="Arial" w:hAnsi="Arial" w:cs="Arial"/>
          <w:sz w:val="20"/>
        </w:rPr>
      </w:pPr>
    </w:p>
    <w:p w:rsidR="00D72AEF" w:rsidP="00D72AEF" w:rsidRDefault="00D72AEF">
      <w:pPr>
        <w:pStyle w:val="Corpodetexto"/>
        <w:ind w:left="4060" w:firstLine="708"/>
        <w:rPr>
          <w:rFonts w:ascii="Arial" w:hAnsi="Arial" w:cs="Arial"/>
          <w:sz w:val="20"/>
        </w:rPr>
      </w:pPr>
    </w:p>
    <w:p w:rsidRPr="00D72AEF" w:rsidR="003F1376" w:rsidP="00D72AEF" w:rsidRDefault="003F1376">
      <w:pPr>
        <w:pStyle w:val="Corpodetexto"/>
        <w:ind w:left="4060" w:firstLine="708"/>
        <w:rPr>
          <w:rFonts w:ascii="Arial" w:hAnsi="Arial" w:cs="Arial"/>
          <w:sz w:val="20"/>
        </w:rPr>
      </w:pPr>
      <w:r w:rsidRPr="00D72AEF">
        <w:rPr>
          <w:rFonts w:ascii="Arial" w:hAnsi="Arial" w:cs="Arial"/>
          <w:sz w:val="20"/>
        </w:rPr>
        <w:t>Exmº Sr.</w:t>
      </w:r>
    </w:p>
    <w:p w:rsidRPr="00D72AEF" w:rsidR="004F7CFF" w:rsidP="00D72AEF" w:rsidRDefault="004F7CFF">
      <w:pPr>
        <w:ind w:left="4060" w:firstLine="708"/>
        <w:rPr>
          <w:rFonts w:ascii="Arial" w:hAnsi="Arial" w:cs="Arial"/>
          <w:bCs/>
          <w:sz w:val="20"/>
        </w:rPr>
      </w:pPr>
      <w:r w:rsidRPr="00D72AEF">
        <w:rPr>
          <w:rFonts w:ascii="Arial" w:hAnsi="Arial" w:cs="Arial"/>
          <w:bCs/>
          <w:sz w:val="20"/>
        </w:rPr>
        <w:t>[#ServiceCompany#]</w:t>
      </w:r>
    </w:p>
    <w:p w:rsidRPr="00D72AEF" w:rsidR="004F7CFF" w:rsidP="00D72AEF" w:rsidRDefault="004F7CFF">
      <w:pPr>
        <w:ind w:left="4580" w:firstLine="188"/>
        <w:rPr>
          <w:rFonts w:ascii="Arial" w:hAnsi="Arial" w:cs="Arial"/>
          <w:bCs/>
          <w:sz w:val="20"/>
        </w:rPr>
      </w:pPr>
      <w:r w:rsidRPr="00D72AEF">
        <w:rPr>
          <w:rFonts w:ascii="Arial" w:hAnsi="Arial" w:cs="Arial"/>
          <w:bCs/>
          <w:sz w:val="20"/>
        </w:rPr>
        <w:t>[#SvrCmpnyAddress#], [#SvrCmpnyDoor#]</w:t>
      </w:r>
    </w:p>
    <w:p w:rsidRPr="008372F1" w:rsidR="004F7CFF" w:rsidP="00D72AEF" w:rsidRDefault="004F7CFF">
      <w:pPr>
        <w:ind w:left="4392" w:firstLine="376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[#SvrCmpnyFloor#]</w:t>
      </w:r>
    </w:p>
    <w:p w:rsidRPr="008372F1" w:rsidR="004F7CFF" w:rsidP="00D72AEF" w:rsidRDefault="004F7CFF">
      <w:pPr>
        <w:ind w:left="4580" w:firstLine="188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[#SvrCmpnyCodPostal#]- [#SvrCmpnyLocal#]</w:t>
      </w: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AF2305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AF2305">
        <w:rPr>
          <w:rFonts w:ascii="Arial" w:hAnsi="Arial" w:cs="Arial"/>
          <w:bCs/>
          <w:sz w:val="20"/>
        </w:rPr>
        <w:fldChar w:fldCharType="separate"/>
      </w:r>
      <w:r w:rsidR="00D72AEF">
        <w:rPr>
          <w:rFonts w:ascii="Arial" w:hAnsi="Arial" w:cs="Arial"/>
          <w:bCs/>
          <w:noProof/>
          <w:sz w:val="20"/>
        </w:rPr>
        <w:t>1 de Fevereiro de 2016</w:t>
      </w:r>
      <w:r w:rsidRPr="00B02587" w:rsidR="00AF2305">
        <w:rPr>
          <w:rFonts w:ascii="Arial" w:hAnsi="Arial" w:cs="Arial"/>
          <w:bCs/>
          <w:sz w:val="20"/>
        </w:rPr>
        <w:fldChar w:fldCharType="end"/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>Com vista à execução destas tarefas, solicito se digne providenciar a presença do técnico responsável pela manutenção sem o qual a inspecção não poderá realizar-se.</w:t>
      </w: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</w:p>
    <w:p w:rsidR="003F1376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 xml:space="preserve">Alerto V.Exª. para o facto de, a ausência do técnico responsável neste acto, fazer incorrer essa empresa nas penalizações previstas no artº. 13º. do DL 320/2002 de 28 de Dezembro, </w:t>
      </w:r>
      <w:r w:rsidRPr="008372F1" w:rsidR="004F7CFF">
        <w:rPr>
          <w:rFonts w:ascii="Arial" w:hAnsi="Arial" w:cs="Arial"/>
          <w:sz w:val="20"/>
        </w:rPr>
        <w:t>a aplicar pela respectiva Câmara Municipal</w:t>
      </w:r>
      <w:r w:rsidRPr="00F60B3B">
        <w:rPr>
          <w:rFonts w:ascii="Arial" w:hAnsi="Arial" w:cs="Arial"/>
          <w:sz w:val="20"/>
        </w:rPr>
        <w:t>, na sequência de processo de contra-ordenação.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F68" w:rsidRDefault="008A2F68">
      <w:r>
        <w:separator/>
      </w:r>
    </w:p>
  </w:endnote>
  <w:endnote w:type="continuationSeparator" w:id="1">
    <w:p w:rsidR="008A2F68" w:rsidRDefault="008A2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F68" w:rsidRDefault="008A2F68">
      <w:r>
        <w:separator/>
      </w:r>
    </w:p>
  </w:footnote>
  <w:footnote w:type="continuationSeparator" w:id="1">
    <w:p w:rsidR="008A2F68" w:rsidRDefault="008A2F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EAE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  <w:r w:rsidR="00D72AEF" w:rsidRPr="00D72AEF">
      <w:rPr>
        <w:sz w:val="20"/>
      </w:rPr>
      <w:drawing>
        <wp:inline distT="0" distB="0" distL="0" distR="0">
          <wp:extent cx="828675" cy="828675"/>
          <wp:effectExtent l="19050" t="0" r="9525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2C2C2E"/>
    <w:rsid w:val="003C633E"/>
    <w:rsid w:val="003F1376"/>
    <w:rsid w:val="00446EAE"/>
    <w:rsid w:val="004F7CFF"/>
    <w:rsid w:val="0080361F"/>
    <w:rsid w:val="008A2F68"/>
    <w:rsid w:val="009438AD"/>
    <w:rsid w:val="00A41B55"/>
    <w:rsid w:val="00AF2305"/>
    <w:rsid w:val="00B02587"/>
    <w:rsid w:val="00D72AEF"/>
    <w:rsid w:val="00E71B95"/>
    <w:rsid w:val="00EA21EB"/>
    <w:rsid w:val="00F60B3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Carta_Altera-Insp_ALM_EMIE_V1.dotx</Template>
  <TotalTime>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2016-02-01T18:09:00Z</dcterms:created>
  <dcterms:modified xsi:type="dcterms:W3CDTF">2016-02-01T18:09:00Z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