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C5" w:rsidP="00724473" w:rsidRDefault="00B044C5">
      <w:pPr>
        <w:ind w:left="3600"/>
        <w:rPr>
          <w:rFonts w:cs="Arial"/>
          <w:bCs/>
          <w:sz w:val="20"/>
          <w:szCs w:val="24"/>
          <w:lang w:val="en-US"/>
        </w:rPr>
      </w:pPr>
    </w:p>
    <w:p w:rsidR="00C1026F" w:rsidP="00C1026F" w:rsidRDefault="00C1026F"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[#CustomerFloor#]            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[#CustomerCodPostal#] -[#CustomerLocal#]</w:t>
      </w:r>
    </w:p>
    <w:p w:rsidRPr="00E53C89" w:rsidR="00724473" w:rsidP="00C1026F" w:rsidRDefault="00724473">
      <w:pPr>
        <w:ind w:left="4536"/>
        <w:rPr>
          <w:rFonts w:cs="Arial"/>
          <w:bCs/>
          <w:sz w:val="20"/>
          <w:szCs w:val="24"/>
          <w:lang w:val="en-US"/>
        </w:rPr>
      </w:pPr>
    </w:p>
    <w:p w:rsidR="00CE09B5" w:rsidP="00724473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DB69C9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DB69C9">
        <w:rPr>
          <w:rFonts w:cs="Arial"/>
          <w:bCs/>
          <w:sz w:val="20"/>
        </w:rPr>
        <w:fldChar w:fldCharType="separate"/>
      </w:r>
      <w:r w:rsidR="00CE787A">
        <w:rPr>
          <w:rFonts w:cs="Arial"/>
          <w:bCs/>
          <w:noProof/>
          <w:sz w:val="20"/>
        </w:rPr>
        <w:t>16 de outubro de 2017</w:t>
      </w:r>
      <w:r w:rsidRPr="00B02587" w:rsidR="00DB69C9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E26D21" w:rsidP="00E26D21" w:rsidRDefault="00E26D21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 e Requerimento da Reinspecção.</w:t>
      </w:r>
    </w:p>
    <w:p w:rsidR="00CE09B5" w:rsidP="00CE09B5" w:rsidRDefault="00CE09B5">
      <w:pPr>
        <w:rPr>
          <w:rFonts w:cs="Arial"/>
          <w:b/>
          <w:sz w:val="20"/>
        </w:rPr>
      </w:pPr>
    </w:p>
    <w:p w:rsidR="00E26D21" w:rsidP="00E26D21" w:rsidRDefault="00E26D21">
      <w:pPr>
        <w:jc w:val="both"/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CE09B5" w:rsidP="00CE09B5" w:rsidRDefault="00CE09B5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="000A7DF5" w:rsidRDefault="000A7DF5"/>
    <w:p w:rsidRPr="00077F9C" w:rsidR="00E26D21" w:rsidP="00E26D21" w:rsidRDefault="00E26D21">
      <w:pPr>
        <w:jc w:val="both"/>
        <w:rPr>
          <w:rFonts w:cs="Arial"/>
          <w:sz w:val="20"/>
          <w:szCs w:val="24"/>
        </w:rPr>
      </w:pPr>
      <w:r w:rsidRPr="00077F9C">
        <w:rPr>
          <w:rFonts w:cs="Arial"/>
          <w:sz w:val="20"/>
          <w:szCs w:val="24"/>
        </w:rPr>
        <w:t>Verificaram-se deficiências contrárias aos Regulamentos de Segurança deste tipo de equipamentos, que constam do relatório anexo.</w:t>
      </w:r>
    </w:p>
    <w:p w:rsidRPr="00077F9C" w:rsidR="00E26D21" w:rsidP="00E26D21" w:rsidRDefault="00E26D21">
      <w:pPr>
        <w:jc w:val="both"/>
        <w:rPr>
          <w:rFonts w:cs="Arial"/>
          <w:sz w:val="20"/>
          <w:szCs w:val="24"/>
        </w:rPr>
      </w:pPr>
    </w:p>
    <w:p w:rsidRPr="00077F9C" w:rsidR="00E26D21" w:rsidP="00E26D21" w:rsidRDefault="00E26D21">
      <w:pPr>
        <w:jc w:val="both"/>
        <w:rPr>
          <w:rFonts w:cs="Arial"/>
          <w:sz w:val="20"/>
          <w:szCs w:val="24"/>
        </w:rPr>
      </w:pPr>
      <w:r w:rsidRPr="00077F9C">
        <w:rPr>
          <w:rFonts w:cs="Arial"/>
          <w:sz w:val="20"/>
          <w:szCs w:val="24"/>
        </w:rPr>
        <w:t xml:space="preserve">Nos termos legais, deverá </w:t>
      </w:r>
      <w:r>
        <w:rPr>
          <w:rFonts w:cs="Arial"/>
          <w:sz w:val="20"/>
          <w:szCs w:val="24"/>
        </w:rPr>
        <w:t xml:space="preserve">V. Exa </w:t>
      </w:r>
      <w:r w:rsidRPr="00077F9C">
        <w:rPr>
          <w:rFonts w:cs="Arial"/>
          <w:sz w:val="20"/>
          <w:szCs w:val="24"/>
        </w:rPr>
        <w:t>providenciar, em ligação com a empresa de manutenção, a execução dos trabalhos necessários com vista a corrigir as deficiências detectadas, o qual deverá ocorrer no prazo de 30 dias após aquela inspecção.</w:t>
      </w:r>
    </w:p>
    <w:p w:rsidRPr="00077F9C" w:rsidR="00E26D21" w:rsidP="00E26D21" w:rsidRDefault="00E26D21">
      <w:pPr>
        <w:jc w:val="both"/>
        <w:rPr>
          <w:rFonts w:cs="Arial"/>
          <w:sz w:val="20"/>
          <w:szCs w:val="24"/>
        </w:rPr>
      </w:pPr>
    </w:p>
    <w:p w:rsidRPr="00077F9C" w:rsidR="00E26D21" w:rsidP="00E26D21" w:rsidRDefault="00E26D21">
      <w:pPr>
        <w:jc w:val="both"/>
        <w:rPr>
          <w:rFonts w:cs="Arial"/>
          <w:sz w:val="20"/>
          <w:szCs w:val="24"/>
        </w:rPr>
      </w:pPr>
      <w:r w:rsidRPr="00077F9C">
        <w:rPr>
          <w:rFonts w:cs="Arial"/>
          <w:sz w:val="20"/>
          <w:szCs w:val="24"/>
        </w:rPr>
        <w:t xml:space="preserve">Logo que terminados os respectivos trabalhos, deverá </w:t>
      </w:r>
      <w:r>
        <w:rPr>
          <w:rFonts w:cs="Arial"/>
          <w:sz w:val="20"/>
          <w:szCs w:val="24"/>
        </w:rPr>
        <w:t>V. Exa</w:t>
      </w:r>
      <w:r w:rsidRPr="00077F9C">
        <w:rPr>
          <w:rFonts w:cs="Arial"/>
          <w:sz w:val="20"/>
          <w:szCs w:val="24"/>
        </w:rPr>
        <w:t xml:space="preserve"> requerer a reinspecção mediante a entrega do respectivo pedido na Câmara Municipal de Almada</w:t>
      </w:r>
      <w:r>
        <w:rPr>
          <w:rFonts w:cs="Arial"/>
          <w:sz w:val="20"/>
          <w:szCs w:val="24"/>
        </w:rPr>
        <w:t>, em anexo.</w:t>
      </w:r>
    </w:p>
    <w:p w:rsidRPr="00077F9C" w:rsidR="00E26D21" w:rsidP="00E26D21" w:rsidRDefault="00E26D21">
      <w:pPr>
        <w:jc w:val="both"/>
        <w:rPr>
          <w:rFonts w:cs="Arial"/>
          <w:sz w:val="20"/>
          <w:szCs w:val="24"/>
        </w:rPr>
      </w:pPr>
    </w:p>
    <w:p w:rsidRPr="00077F9C" w:rsidR="00E26D21" w:rsidP="00E26D21" w:rsidRDefault="00E26D21">
      <w:pPr>
        <w:jc w:val="both"/>
        <w:rPr>
          <w:rFonts w:cs="Arial"/>
          <w:sz w:val="20"/>
          <w:szCs w:val="24"/>
        </w:rPr>
      </w:pPr>
      <w:r w:rsidRPr="00077F9C">
        <w:rPr>
          <w:rFonts w:cs="Arial"/>
          <w:sz w:val="20"/>
          <w:szCs w:val="24"/>
        </w:rPr>
        <w:t>A não realização dos trabalhos necessários ao cumprimento das deficiências encontradas, condu</w:t>
      </w:r>
      <w:r>
        <w:rPr>
          <w:rFonts w:cs="Arial"/>
          <w:sz w:val="20"/>
          <w:szCs w:val="24"/>
        </w:rPr>
        <w:t>zirá à corresponsabilização de</w:t>
      </w:r>
      <w:r w:rsidRPr="00077F9C">
        <w:rPr>
          <w:rFonts w:cs="Arial"/>
          <w:sz w:val="20"/>
          <w:szCs w:val="24"/>
        </w:rPr>
        <w:t xml:space="preserve"> </w:t>
      </w:r>
      <w:r>
        <w:rPr>
          <w:rFonts w:cs="Arial"/>
          <w:sz w:val="20"/>
          <w:szCs w:val="24"/>
        </w:rPr>
        <w:t>V. Exa</w:t>
      </w:r>
      <w:r w:rsidRPr="00077F9C">
        <w:rPr>
          <w:rFonts w:cs="Arial"/>
          <w:sz w:val="20"/>
          <w:szCs w:val="24"/>
        </w:rPr>
        <w:t xml:space="preserve"> por eventuais acidentes que venham ocorrer por esse facto, para além das penalizações a que houver lugar nos termos do Decreto-Lei 320/2002 de 28 de Dezembro.</w:t>
      </w:r>
    </w:p>
    <w:p w:rsidR="00E26D21" w:rsidP="00E26D21" w:rsidRDefault="00E26D21">
      <w:pPr>
        <w:rPr>
          <w:rFonts w:cs="Arial"/>
          <w:sz w:val="20"/>
          <w:szCs w:val="24"/>
        </w:rPr>
      </w:pPr>
    </w:p>
    <w:p w:rsidR="00E26D21" w:rsidP="00E26D21" w:rsidRDefault="00E26D21">
      <w:pPr>
        <w:rPr>
          <w:rFonts w:cs="Arial"/>
          <w:sz w:val="20"/>
          <w:szCs w:val="24"/>
        </w:rPr>
      </w:pPr>
    </w:p>
    <w:p w:rsidR="00E26D21" w:rsidP="00E26D21" w:rsidRDefault="00E26D21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E26D21" w:rsidP="00E26D21" w:rsidRDefault="00E26D21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E26D21" w:rsidP="00E26D21" w:rsidRDefault="00E26D21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E26D21" w:rsidP="00E26D21" w:rsidRDefault="00E26D21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155D88" w:rsidP="00FE05E1" w:rsidRDefault="00E26D21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FE05E1" w:rsidP="00FE05E1" w:rsidRDefault="00FE05E1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FE05E1" w:rsidP="00FE05E1" w:rsidRDefault="00FE05E1">
      <w:pPr>
        <w:jc w:val="both"/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  <w:r w:rsidRPr="00F15DE7">
        <w:t xml:space="preserve"> </w:t>
      </w:r>
    </w:p>
    <w:p w:rsidR="00CE787A" w:rsidP="00FE05E1" w:rsidRDefault="00CE787A">
      <w:pPr>
        <w:jc w:val="both"/>
      </w:pPr>
    </w:p>
    <w:sectPr w:rsidR="00CE787A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120" w:rsidRDefault="00306120" w:rsidP="00CE09B5">
      <w:r>
        <w:separator/>
      </w:r>
    </w:p>
  </w:endnote>
  <w:endnote w:type="continuationSeparator" w:id="1">
    <w:p w:rsidR="00306120" w:rsidRDefault="00306120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120" w:rsidRDefault="00306120" w:rsidP="00CE09B5">
      <w:r>
        <w:separator/>
      </w:r>
    </w:p>
  </w:footnote>
  <w:footnote w:type="continuationSeparator" w:id="1">
    <w:p w:rsidR="00306120" w:rsidRDefault="00306120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E26D21" w:rsidP="00E26D21">
    <w:pPr>
      <w:pStyle w:val="Header"/>
      <w:jc w:val="right"/>
    </w:pPr>
    <w:r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41A60"/>
    <w:rsid w:val="00057156"/>
    <w:rsid w:val="000A7DF5"/>
    <w:rsid w:val="000D62E1"/>
    <w:rsid w:val="000D6819"/>
    <w:rsid w:val="000E04C7"/>
    <w:rsid w:val="000E65B1"/>
    <w:rsid w:val="00102D12"/>
    <w:rsid w:val="00106960"/>
    <w:rsid w:val="00106F55"/>
    <w:rsid w:val="001157E6"/>
    <w:rsid w:val="001308EA"/>
    <w:rsid w:val="00142CAB"/>
    <w:rsid w:val="00151D70"/>
    <w:rsid w:val="00155D88"/>
    <w:rsid w:val="001919E4"/>
    <w:rsid w:val="001A1F34"/>
    <w:rsid w:val="001C12F3"/>
    <w:rsid w:val="001E19B3"/>
    <w:rsid w:val="001F63FF"/>
    <w:rsid w:val="00217E04"/>
    <w:rsid w:val="00264187"/>
    <w:rsid w:val="00286239"/>
    <w:rsid w:val="002902C5"/>
    <w:rsid w:val="00306120"/>
    <w:rsid w:val="00311C47"/>
    <w:rsid w:val="00340376"/>
    <w:rsid w:val="0034471E"/>
    <w:rsid w:val="003514CB"/>
    <w:rsid w:val="003739A3"/>
    <w:rsid w:val="003A1778"/>
    <w:rsid w:val="003A4CEA"/>
    <w:rsid w:val="003D2686"/>
    <w:rsid w:val="003D7119"/>
    <w:rsid w:val="003E75A9"/>
    <w:rsid w:val="00416B80"/>
    <w:rsid w:val="004514AF"/>
    <w:rsid w:val="004601A6"/>
    <w:rsid w:val="00482D0C"/>
    <w:rsid w:val="00491BED"/>
    <w:rsid w:val="00496324"/>
    <w:rsid w:val="004A2F7F"/>
    <w:rsid w:val="00534898"/>
    <w:rsid w:val="0054361B"/>
    <w:rsid w:val="0057751D"/>
    <w:rsid w:val="00647C57"/>
    <w:rsid w:val="00674FC2"/>
    <w:rsid w:val="006828D4"/>
    <w:rsid w:val="006E3668"/>
    <w:rsid w:val="006F0100"/>
    <w:rsid w:val="006F5B19"/>
    <w:rsid w:val="00701927"/>
    <w:rsid w:val="00710955"/>
    <w:rsid w:val="00724473"/>
    <w:rsid w:val="007526B3"/>
    <w:rsid w:val="007537F9"/>
    <w:rsid w:val="0075489F"/>
    <w:rsid w:val="00766787"/>
    <w:rsid w:val="0078368A"/>
    <w:rsid w:val="007A75E0"/>
    <w:rsid w:val="007B3C26"/>
    <w:rsid w:val="007C671B"/>
    <w:rsid w:val="00853515"/>
    <w:rsid w:val="008572A4"/>
    <w:rsid w:val="00875F02"/>
    <w:rsid w:val="008875BA"/>
    <w:rsid w:val="00890A30"/>
    <w:rsid w:val="00895A06"/>
    <w:rsid w:val="008A2D0D"/>
    <w:rsid w:val="008F116E"/>
    <w:rsid w:val="00910231"/>
    <w:rsid w:val="00921846"/>
    <w:rsid w:val="009340C0"/>
    <w:rsid w:val="009431E6"/>
    <w:rsid w:val="009B57F7"/>
    <w:rsid w:val="009E0B8E"/>
    <w:rsid w:val="00A15678"/>
    <w:rsid w:val="00AB2A37"/>
    <w:rsid w:val="00AB2C4C"/>
    <w:rsid w:val="00B042CB"/>
    <w:rsid w:val="00B044C5"/>
    <w:rsid w:val="00B24FD0"/>
    <w:rsid w:val="00B64D10"/>
    <w:rsid w:val="00B847A7"/>
    <w:rsid w:val="00BB1927"/>
    <w:rsid w:val="00C1026F"/>
    <w:rsid w:val="00C17690"/>
    <w:rsid w:val="00C27AC9"/>
    <w:rsid w:val="00C32176"/>
    <w:rsid w:val="00C812E5"/>
    <w:rsid w:val="00CE09B5"/>
    <w:rsid w:val="00CE787A"/>
    <w:rsid w:val="00D51A6F"/>
    <w:rsid w:val="00D60595"/>
    <w:rsid w:val="00D72FF6"/>
    <w:rsid w:val="00D81780"/>
    <w:rsid w:val="00DB59AD"/>
    <w:rsid w:val="00DB69C9"/>
    <w:rsid w:val="00DD7044"/>
    <w:rsid w:val="00E17C7F"/>
    <w:rsid w:val="00E26D21"/>
    <w:rsid w:val="00EA17D5"/>
    <w:rsid w:val="00F329EF"/>
    <w:rsid w:val="00FB422B"/>
    <w:rsid w:val="00FE0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B80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155D88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9340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CE787A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C07CartaEnvioRelatorioReprovadoALMADAProp</Template>
  <TotalTime>128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37</cp:revision>
  <dcterms:created xsi:type="dcterms:W3CDTF">2017-05-23T11:38:00Z</dcterms:created>
  <dcterms:modified xsi:type="dcterms:W3CDTF">2017-10-16T13:29:00Z</dcterms:modified>
</cp:coreProperties>
</file>