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44BC5" w:rsidP="00EF14FE" w:rsidRDefault="00F44BC5" w14:paraId="7A74F390" w14:textId="77777777">
      <w:pPr>
        <w:rPr>
          <w:rFonts w:cs="Arial"/>
          <w:bCs/>
          <w:szCs w:val="24"/>
        </w:rPr>
      </w:pPr>
    </w:p>
    <w:p w:rsidRPr="004E585B" w:rsidR="004D72FF" w:rsidP="004D72FF" w:rsidRDefault="004D72FF" w14:paraId="73B0CA81" w14:textId="77777777">
      <w:pPr>
        <w:ind w:left="4678"/>
        <w:rPr>
          <w:rFonts w:ascii="Arial" w:hAnsi="Arial" w:cs="Arial"/>
          <w:bCs/>
          <w:szCs w:val="24"/>
          <w:lang w:val="en-US"/>
        </w:rPr>
      </w:pPr>
      <w:proofErr w:type="spellStart"/>
      <w:r w:rsidRPr="004E585B">
        <w:rPr>
          <w:rFonts w:ascii="Arial" w:hAnsi="Arial" w:cs="Arial"/>
          <w:bCs/>
          <w:szCs w:val="24"/>
          <w:lang w:val="en-US"/>
        </w:rPr>
        <w:t>Exm</w:t>
      </w:r>
      <w:proofErr w:type="spellEnd"/>
      <w:r w:rsidRPr="004E585B">
        <w:rPr>
          <w:rFonts w:ascii="Arial" w:hAnsi="Arial" w:cs="Arial"/>
          <w:bCs/>
          <w:szCs w:val="24"/>
          <w:lang w:val="en-US"/>
        </w:rPr>
        <w:t>º. Sr.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eastAsia="Calibri" w:cs="Arial"/>
          <w:szCs w:val="20"/>
          <w:lang w:val="en-US" w:eastAsia="en-US"/>
        </w:rPr>
        <w:t>[#CustomerName#]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[#CustomerAddress#], [#CustomerDoor#]</w:t>
      </w:r>
      <w:proofErr w:type="gramStart"/>
      <w:r>
        <w:rPr>
          <w:rFonts w:ascii="Arial" w:hAnsi="Arial" w:cs="Arial"/>
          <w:bCs/>
          <w:szCs w:val="24"/>
          <w:lang w:val="en-US"/>
        </w:rPr>
        <w:t>,</w:t>
      </w:r>
      <w:r>
        <w:rPr>
          <w:rFonts w:ascii="Arial" w:hAnsi="Arial" w:cs="Arial"/>
          <w:bCs/>
          <w:szCs w:val="24"/>
          <w:lang w:val="en-US"/>
        </w:rPr>
        <w:t>[#CustomerFloor#]</w:t>
      </w:r>
      <w:proofErr w:type="gramEnd"/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 xml:space="preserve">[#CustomerCodPostal#] - </w:t>
      </w:r>
      <w:r>
        <w:rPr>
          <w:rFonts w:ascii="Arial" w:hAnsi="Arial" w:cs="Arial"/>
          <w:bCs/>
          <w:szCs w:val="24"/>
          <w:lang w:val="en-US"/>
        </w:rPr>
        <w:t>[#CustomerLocal#]</w:t>
      </w:r>
    </w:p>
    <w:p w:rsidRPr="00A211D0" w:rsidR="004D72FF" w:rsidP="004D72FF" w:rsidRDefault="004D72FF" w14:paraId="5C311297" w14:textId="77777777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A211D0" w:rsidR="004D72FF" w:rsidP="004D72FF" w:rsidRDefault="004D72FF" w14:paraId="61A31AB9" w14:textId="77777777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8372F1" w:rsidR="004D72FF" w:rsidP="004D72FF" w:rsidRDefault="004D72FF" w14:paraId="49450C50" w14:textId="77777777">
      <w:pPr>
        <w:rPr>
          <w:rFonts w:ascii="Arial" w:hAnsi="Arial" w:cs="Arial"/>
          <w:bCs/>
          <w:szCs w:val="24"/>
        </w:rPr>
      </w:pPr>
      <w:r w:rsidRPr="008372F1">
        <w:rPr>
          <w:rFonts w:ascii="Arial" w:hAnsi="Arial" w:cs="Arial"/>
          <w:bCs/>
          <w:szCs w:val="24"/>
        </w:rPr>
        <w:t xml:space="preserve">Data: </w:t>
      </w:r>
      <w:r w:rsidRPr="00B02587" w:rsidR="00380017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 w:rsidR="00380017">
        <w:rPr>
          <w:rFonts w:ascii="Arial" w:hAnsi="Arial" w:cs="Arial"/>
          <w:bCs/>
        </w:rPr>
        <w:fldChar w:fldCharType="separate"/>
      </w:r>
      <w:r w:rsidR="004D205A">
        <w:rPr>
          <w:rFonts w:ascii="Arial" w:hAnsi="Arial" w:cs="Arial"/>
          <w:bCs/>
          <w:noProof/>
        </w:rPr>
        <w:t>27 de fevereiro de 2024</w:t>
      </w:r>
      <w:r w:rsidRPr="00B02587" w:rsidR="00380017">
        <w:rPr>
          <w:rFonts w:ascii="Arial" w:hAnsi="Arial" w:cs="Arial"/>
          <w:bCs/>
        </w:rPr>
        <w:fldChar w:fldCharType="end"/>
      </w:r>
    </w:p>
    <w:p w:rsidRPr="003F1D8D" w:rsidR="004D72FF" w:rsidP="004D72FF" w:rsidRDefault="004D72FF" w14:paraId="78F6427C" w14:textId="77777777">
      <w:pPr>
        <w:rPr>
          <w:rFonts w:ascii="Arial" w:hAnsi="Arial" w:cs="Arial"/>
          <w:bCs/>
          <w:szCs w:val="24"/>
        </w:rPr>
      </w:pPr>
    </w:p>
    <w:p w:rsidRPr="00A211D0" w:rsidR="00A211D0" w:rsidP="00A211D0" w:rsidRDefault="00A211D0" w14:paraId="1A617EB1" w14:textId="77777777">
      <w:pPr>
        <w:rPr>
          <w:rFonts w:ascii="Arial" w:hAnsi="Arial" w:cs="Arial"/>
          <w:b/>
          <w:szCs w:val="20"/>
        </w:rPr>
      </w:pPr>
      <w:r w:rsidRPr="00A211D0">
        <w:rPr>
          <w:rFonts w:ascii="Arial" w:hAnsi="Arial" w:cs="Arial"/>
          <w:b/>
          <w:szCs w:val="20"/>
        </w:rPr>
        <w:t>Assunto: Pedido de Inspeção Periódica ao(s) Elevador(es) – Certificado a caducar/caducado.</w:t>
      </w:r>
    </w:p>
    <w:p w:rsidR="00A211D0" w:rsidP="00A211D0" w:rsidRDefault="00A211D0" w14:paraId="294618A8" w14:textId="77777777">
      <w:pPr>
        <w:rPr>
          <w:rFonts w:ascii="Arial" w:hAnsi="Arial" w:cs="Arial"/>
          <w:szCs w:val="20"/>
        </w:rPr>
      </w:pPr>
    </w:p>
    <w:p w:rsidRPr="00A211D0" w:rsidR="00A211D0" w:rsidP="00A211D0" w:rsidRDefault="00A211D0" w14:paraId="012C9C08" w14:textId="77777777">
      <w:pPr>
        <w:rPr>
          <w:rFonts w:ascii="Arial" w:hAnsi="Arial" w:cs="Arial"/>
          <w:szCs w:val="20"/>
        </w:rPr>
      </w:pPr>
    </w:p>
    <w:p w:rsidRPr="00A211D0" w:rsidR="00A211D0" w:rsidP="00A211D0" w:rsidRDefault="00A211D0" w14:paraId="276A9ED2" w14:textId="77777777">
      <w:pPr>
        <w:jc w:val="both"/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 xml:space="preserve">Vimos por este meio informar que </w:t>
      </w:r>
      <w:r w:rsidRPr="00A211D0">
        <w:rPr>
          <w:rFonts w:ascii="Arial" w:hAnsi="Arial" w:cs="Arial"/>
          <w:b/>
          <w:szCs w:val="20"/>
        </w:rPr>
        <w:t>TERMINA(OU)</w:t>
      </w:r>
      <w:r w:rsidRPr="00A211D0">
        <w:rPr>
          <w:rFonts w:ascii="Arial" w:hAnsi="Arial" w:cs="Arial"/>
          <w:szCs w:val="20"/>
        </w:rPr>
        <w:t xml:space="preserve"> o prazo de validade do(s) certificado(s) de inspeção periódica anteriormente emitido(s) das instalações que V.Exa é proprietário e que indicamos:</w:t>
      </w:r>
    </w:p>
    <w:p w:rsidRPr="00A211D0" w:rsidR="00A211D0" w:rsidP="00A211D0" w:rsidRDefault="00A211D0" w14:paraId="405BB5CF" w14:textId="77777777">
      <w:pPr>
        <w:rPr>
          <w:rFonts w:ascii="Arial" w:hAnsi="Arial" w:cs="Arial"/>
          <w:szCs w:val="20"/>
        </w:rPr>
      </w:pPr>
    </w:p>
    <w:p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[#SBL_ObjectWithValidityData#]</w:t>
      </w:r>
    </w:p>
    <w:p w:rsidRPr="00A211D0" w:rsidR="00A211D0" w:rsidP="00A211D0" w:rsidRDefault="00A211D0" w14:paraId="4199E55C" w14:textId="77777777">
      <w:pPr>
        <w:rPr>
          <w:rFonts w:ascii="Arial" w:hAnsi="Arial" w:cs="Arial"/>
          <w:szCs w:val="20"/>
        </w:rPr>
      </w:pPr>
    </w:p>
    <w:p w:rsidRPr="00A211D0" w:rsidR="00A211D0" w:rsidP="00A211D0" w:rsidRDefault="00A211D0" w14:paraId="4800D41C" w14:textId="77777777">
      <w:pPr>
        <w:jc w:val="both"/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>Assim, e de forma a dar cumprimento ao estabelecido no Anexo V do Decreto-Lei n.º 320/2002, de 28 de Dezembro, deverá requerer a Inspeção Periódica à respetiva Câmara Municipal.</w:t>
      </w:r>
    </w:p>
    <w:p w:rsidRPr="00A211D0" w:rsidR="00A211D0" w:rsidP="00A211D0" w:rsidRDefault="00A211D0" w14:paraId="62D62045" w14:textId="77777777">
      <w:pPr>
        <w:jc w:val="both"/>
        <w:rPr>
          <w:rFonts w:ascii="Arial" w:hAnsi="Arial" w:cs="Arial"/>
          <w:szCs w:val="20"/>
        </w:rPr>
      </w:pPr>
    </w:p>
    <w:p w:rsidRPr="00A211D0" w:rsidR="00A211D0" w:rsidP="00A211D0" w:rsidRDefault="00A211D0" w14:paraId="4BA0D8B3" w14:textId="77777777">
      <w:pPr>
        <w:jc w:val="both"/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>Aproveitamos para lembrar que a utilização da instalação de elevação sem o correspondente certificado de inspeção periódica viola o Art.º 8.º do diploma atrás referido, o que conduzirá a que a Entidade Fiscalizadora (Câmara Municipal) desencadeie os mecanismos necessários com vista à reposição da legalidade, correndo por conta de V.Exa, os custos a que houver lugar.</w:t>
      </w:r>
    </w:p>
    <w:p w:rsidRPr="00A211D0" w:rsidR="00A211D0" w:rsidP="00A211D0" w:rsidRDefault="00A211D0" w14:paraId="74A61880" w14:textId="77777777">
      <w:pPr>
        <w:jc w:val="both"/>
        <w:rPr>
          <w:rFonts w:ascii="Arial" w:hAnsi="Arial" w:cs="Arial"/>
          <w:szCs w:val="20"/>
        </w:rPr>
      </w:pPr>
    </w:p>
    <w:p w:rsidR="00A211D0" w:rsidP="00A211D0" w:rsidRDefault="00A211D0" w14:paraId="2306DFA9" w14:textId="77777777">
      <w:pPr>
        <w:rPr>
          <w:rFonts w:ascii="Arial" w:hAnsi="Arial" w:cs="Arial"/>
          <w:szCs w:val="20"/>
        </w:rPr>
      </w:pPr>
    </w:p>
    <w:p w:rsidRPr="00A211D0" w:rsidR="00A211D0" w:rsidP="00A211D0" w:rsidRDefault="00A211D0" w14:paraId="59BF254B" w14:textId="77777777">
      <w:pPr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>Apresentamos os melhores cumprimentos,</w:t>
      </w:r>
    </w:p>
    <w:p w:rsidRPr="00A211D0" w:rsidR="00A211D0" w:rsidP="00A211D0" w:rsidRDefault="00A211D0" w14:paraId="1506925A" w14:textId="77777777">
      <w:pPr>
        <w:rPr>
          <w:rFonts w:ascii="Arial" w:hAnsi="Arial" w:cs="Arial"/>
          <w:szCs w:val="20"/>
        </w:rPr>
      </w:pPr>
    </w:p>
    <w:p w:rsidRPr="00A211D0" w:rsidR="00A211D0" w:rsidP="00A211D0" w:rsidRDefault="00A211D0" w14:paraId="382953F2" w14:textId="77777777">
      <w:pPr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>Serviços Administrativos</w:t>
      </w:r>
    </w:p>
    <w:p w:rsidRPr="00A211D0" w:rsidR="00A211D0" w:rsidP="00A211D0" w:rsidRDefault="00A211D0" w14:paraId="24864F2C" w14:textId="77777777">
      <w:pPr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>BUREAU VERITAS RINAVE</w:t>
      </w:r>
    </w:p>
    <w:p w:rsidR="00A211D0" w:rsidP="00A211D0" w:rsidRDefault="00A211D0" w14:paraId="4F97FFCF" w14:textId="77777777">
      <w:pPr>
        <w:rPr>
          <w:rFonts w:ascii="Arial" w:hAnsi="Arial" w:cs="Arial"/>
          <w:szCs w:val="20"/>
        </w:rPr>
      </w:pPr>
    </w:p>
    <w:p w:rsidRPr="00A211D0" w:rsidR="00A211D0" w:rsidP="00A211D0" w:rsidRDefault="00A211D0" w14:paraId="153D8437" w14:textId="77777777">
      <w:pPr>
        <w:rPr>
          <w:rFonts w:ascii="Arial" w:hAnsi="Arial" w:cs="Arial"/>
          <w:szCs w:val="20"/>
        </w:rPr>
      </w:pPr>
    </w:p>
    <w:p w:rsidRPr="00A211D0" w:rsidR="00A211D0" w:rsidP="00A211D0" w:rsidRDefault="00A211D0" w14:paraId="7405E78D" w14:textId="77777777">
      <w:pPr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>Para qualquer assunto relacionado com a presente comunicação, favor utilizar os contactos abaixo.</w:t>
      </w:r>
    </w:p>
    <w:p w:rsidRPr="00A211D0" w:rsidR="00A211D0" w:rsidP="00A211D0" w:rsidRDefault="00A211D0" w14:paraId="2191078F" w14:textId="77777777">
      <w:pPr>
        <w:rPr>
          <w:rFonts w:ascii="Arial" w:hAnsi="Arial" w:cs="Arial"/>
          <w:szCs w:val="20"/>
        </w:rPr>
      </w:pPr>
    </w:p>
    <w:p w:rsidR="00A211D0" w:rsidP="004D72FF" w:rsidRDefault="00A211D0" w14:paraId="53DBABD3" w14:textId="77777777">
      <w:r w:rsidRPr="00A211D0">
        <w:rPr>
          <w:rFonts w:ascii="Arial" w:hAnsi="Arial" w:cs="Arial"/>
          <w:b/>
          <w:szCs w:val="20"/>
          <w:u w:val="single"/>
        </w:rPr>
        <w:t>NOTA:</w:t>
      </w:r>
      <w:r w:rsidRPr="00A211D0">
        <w:rPr>
          <w:rFonts w:ascii="Arial" w:hAnsi="Arial" w:cs="Arial"/>
          <w:szCs w:val="20"/>
        </w:rPr>
        <w:t xml:space="preserve"> Caso já tenha sido efetuado o pagamento da respetiva inspeção periódica, agradecemos que considere sem efeito a presente carta.</w:t>
      </w:r>
    </w:p>
    <w:sectPr w:rsidR="00A211D0" w:rsidSect="002D4A56">
      <w:headerReference w:type="default" r:id="rId6"/>
      <w:headerReference w:type="first" r:id="rId7"/>
      <w:footerReference w:type="first" r:id="rId8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726B8E" w14:textId="77777777" w:rsidR="002D4A56" w:rsidRDefault="002D4A56" w:rsidP="00EF14FE">
      <w:pPr>
        <w:pStyle w:val="Footer"/>
      </w:pPr>
      <w:r>
        <w:separator/>
      </w:r>
    </w:p>
  </w:endnote>
  <w:endnote w:type="continuationSeparator" w:id="0">
    <w:p w14:paraId="707B5E1A" w14:textId="77777777" w:rsidR="002D4A56" w:rsidRDefault="002D4A56" w:rsidP="00EF14FE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89" w:type="dxa"/>
      <w:tblInd w:w="-950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644"/>
      <w:gridCol w:w="6945"/>
    </w:tblGrid>
    <w:tr w:rsidR="004D205A" w:rsidRPr="000B2897" w14:paraId="18149F2C" w14:textId="77777777" w:rsidTr="000F3CE1">
      <w:trPr>
        <w:trHeight w:val="828"/>
      </w:trPr>
      <w:tc>
        <w:tcPr>
          <w:tcW w:w="3644" w:type="dxa"/>
          <w:shd w:val="clear" w:color="auto" w:fill="auto"/>
        </w:tcPr>
        <w:p w14:paraId="6FE9330D" w14:textId="77777777" w:rsidR="004D205A" w:rsidRDefault="004D205A" w:rsidP="004D205A">
          <w:pPr>
            <w:rPr>
              <w:rFonts w:ascii="Aptos" w:hAnsi="Aptos"/>
              <w:b/>
              <w:sz w:val="17"/>
              <w:szCs w:val="17"/>
            </w:rPr>
          </w:pPr>
          <w:r w:rsidRPr="009A30BF">
            <w:rPr>
              <w:rFonts w:ascii="Aptos" w:hAnsi="Aptos"/>
              <w:b/>
              <w:sz w:val="17"/>
              <w:szCs w:val="17"/>
            </w:rPr>
            <w:t>BUREAU VERITAS RINAVE</w:t>
          </w:r>
        </w:p>
        <w:p w14:paraId="60586BD6" w14:textId="77777777" w:rsidR="004D205A" w:rsidRPr="009A30BF" w:rsidRDefault="004D205A" w:rsidP="004D205A">
          <w:pPr>
            <w:rPr>
              <w:rFonts w:ascii="Aptos" w:hAnsi="Aptos"/>
              <w:b/>
              <w:sz w:val="17"/>
              <w:szCs w:val="17"/>
            </w:rPr>
          </w:pPr>
          <w:r>
            <w:rPr>
              <w:rFonts w:ascii="Aptos" w:hAnsi="Aptos"/>
              <w:b/>
              <w:sz w:val="17"/>
              <w:szCs w:val="17"/>
            </w:rPr>
            <w:t>EIIE</w:t>
          </w:r>
        </w:p>
        <w:p w14:paraId="3B2DE329" w14:textId="77777777" w:rsidR="004D205A" w:rsidRPr="009A30BF" w:rsidRDefault="004D205A" w:rsidP="004D205A">
          <w:pPr>
            <w:rPr>
              <w:rFonts w:ascii="Aptos" w:hAnsi="Aptos"/>
              <w:sz w:val="17"/>
              <w:szCs w:val="17"/>
            </w:rPr>
          </w:pPr>
          <w:r w:rsidRPr="009A30BF">
            <w:rPr>
              <w:rFonts w:ascii="Aptos" w:hAnsi="Aptos"/>
              <w:sz w:val="17"/>
              <w:szCs w:val="17"/>
            </w:rPr>
            <w:t xml:space="preserve">Entidade Inspectora </w:t>
          </w:r>
          <w:r>
            <w:rPr>
              <w:rFonts w:ascii="Aptos" w:hAnsi="Aptos"/>
              <w:sz w:val="17"/>
              <w:szCs w:val="17"/>
            </w:rPr>
            <w:t xml:space="preserve">de Instalações de Elevação </w:t>
          </w:r>
          <w:r w:rsidRPr="009A30BF">
            <w:rPr>
              <w:rFonts w:ascii="Aptos" w:hAnsi="Aptos"/>
              <w:sz w:val="17"/>
              <w:szCs w:val="17"/>
            </w:rPr>
            <w:t>Reconhecida pela DGEG</w:t>
          </w:r>
        </w:p>
        <w:p w14:paraId="6A705D61" w14:textId="77777777" w:rsidR="004D205A" w:rsidRPr="009A30BF" w:rsidRDefault="004D205A" w:rsidP="004D205A">
          <w:pPr>
            <w:rPr>
              <w:rFonts w:ascii="Aptos" w:hAnsi="Aptos"/>
              <w:sz w:val="17"/>
              <w:szCs w:val="17"/>
            </w:rPr>
          </w:pPr>
        </w:p>
      </w:tc>
      <w:tc>
        <w:tcPr>
          <w:tcW w:w="6945" w:type="dxa"/>
        </w:tcPr>
        <w:p w14:paraId="73BB48FF" w14:textId="77777777" w:rsidR="004D205A" w:rsidRDefault="004D205A" w:rsidP="004D205A">
          <w:pPr>
            <w:tabs>
              <w:tab w:val="right" w:pos="9630"/>
            </w:tabs>
            <w:jc w:val="center"/>
            <w:rPr>
              <w:rFonts w:ascii="Aptos" w:hAnsi="Aptos"/>
              <w:sz w:val="17"/>
              <w:szCs w:val="17"/>
            </w:rPr>
          </w:pPr>
        </w:p>
        <w:p w14:paraId="72EC5B04" w14:textId="77777777" w:rsidR="004D205A" w:rsidRDefault="004D205A" w:rsidP="004D205A">
          <w:pPr>
            <w:tabs>
              <w:tab w:val="right" w:pos="9630"/>
            </w:tabs>
            <w:jc w:val="center"/>
            <w:rPr>
              <w:rFonts w:ascii="Aptos" w:hAnsi="Aptos"/>
              <w:sz w:val="17"/>
              <w:szCs w:val="17"/>
            </w:rPr>
          </w:pPr>
        </w:p>
        <w:p w14:paraId="706C965F" w14:textId="77777777" w:rsidR="004D205A" w:rsidRPr="001D1B6E" w:rsidRDefault="004D205A" w:rsidP="004D205A">
          <w:pPr>
            <w:tabs>
              <w:tab w:val="right" w:pos="9630"/>
            </w:tabs>
            <w:jc w:val="center"/>
            <w:rPr>
              <w:rFonts w:ascii="Aptos" w:hAnsi="Aptos"/>
              <w:sz w:val="18"/>
              <w:szCs w:val="18"/>
            </w:rPr>
          </w:pPr>
          <w:r w:rsidRPr="001D1B6E">
            <w:rPr>
              <w:rFonts w:ascii="Aptos" w:hAnsi="Aptos"/>
              <w:sz w:val="18"/>
              <w:szCs w:val="18"/>
            </w:rPr>
            <w:t>Rua Laura Ayres, n.º 3, 1600-510 Lisboa</w:t>
          </w:r>
        </w:p>
        <w:p w14:paraId="10D1A656" w14:textId="77777777" w:rsidR="004D205A" w:rsidRDefault="004D205A" w:rsidP="004D205A">
          <w:pPr>
            <w:tabs>
              <w:tab w:val="right" w:pos="9630"/>
            </w:tabs>
            <w:jc w:val="center"/>
            <w:rPr>
              <w:rFonts w:ascii="Aptos" w:hAnsi="Aptos"/>
              <w:sz w:val="17"/>
              <w:szCs w:val="17"/>
            </w:rPr>
          </w:pPr>
          <w:r>
            <w:rPr>
              <w:rFonts w:ascii="Aptos" w:hAnsi="Aptos"/>
              <w:sz w:val="17"/>
              <w:szCs w:val="17"/>
            </w:rPr>
            <w:t xml:space="preserve">Tel. +351 217 100 900 (chamada para rede fixa nacional) |  Pessoa Coletiva </w:t>
          </w:r>
          <w:r w:rsidRPr="001D1B6E">
            <w:rPr>
              <w:rFonts w:ascii="Aptos" w:hAnsi="Aptos"/>
              <w:sz w:val="17"/>
              <w:szCs w:val="17"/>
            </w:rPr>
            <w:t>502 054 883</w:t>
          </w:r>
          <w:r w:rsidRPr="00316E79">
            <w:rPr>
              <w:rFonts w:cs="Arial"/>
              <w:color w:val="767171"/>
              <w:sz w:val="10"/>
              <w:szCs w:val="10"/>
            </w:rPr>
            <w:t xml:space="preserve">   </w:t>
          </w:r>
        </w:p>
        <w:p w14:paraId="55E6F367" w14:textId="77777777" w:rsidR="004D205A" w:rsidRPr="009A30BF" w:rsidRDefault="004D205A" w:rsidP="004D205A">
          <w:pPr>
            <w:tabs>
              <w:tab w:val="right" w:pos="9630"/>
            </w:tabs>
            <w:jc w:val="center"/>
            <w:rPr>
              <w:rFonts w:ascii="Aptos" w:hAnsi="Aptos"/>
              <w:b/>
              <w:bCs/>
              <w:sz w:val="17"/>
              <w:szCs w:val="17"/>
            </w:rPr>
          </w:pPr>
          <w:r>
            <w:rPr>
              <w:rFonts w:ascii="Aptos" w:hAnsi="Aptos"/>
              <w:sz w:val="17"/>
              <w:szCs w:val="17"/>
            </w:rPr>
            <w:t xml:space="preserve"> </w:t>
          </w:r>
          <w:hyperlink r:id="rId1" w:history="1">
            <w:r w:rsidRPr="00D60AFE">
              <w:rPr>
                <w:rStyle w:val="Hyperlink"/>
                <w:rFonts w:ascii="Aptos" w:hAnsi="Aptos"/>
                <w:sz w:val="17"/>
                <w:szCs w:val="17"/>
              </w:rPr>
              <w:t>lisboa.elevadores@bureauveritas.com</w:t>
            </w:r>
          </w:hyperlink>
          <w:r w:rsidRPr="009A30BF">
            <w:rPr>
              <w:rFonts w:ascii="Aptos" w:hAnsi="Aptos"/>
              <w:sz w:val="17"/>
              <w:szCs w:val="17"/>
            </w:rPr>
            <w:t xml:space="preserve"> </w:t>
          </w:r>
          <w:r>
            <w:rPr>
              <w:rFonts w:ascii="Aptos" w:hAnsi="Aptos"/>
              <w:sz w:val="17"/>
              <w:szCs w:val="17"/>
            </w:rPr>
            <w:t xml:space="preserve">   </w:t>
          </w:r>
          <w:r w:rsidRPr="009A30BF">
            <w:rPr>
              <w:rFonts w:ascii="Aptos" w:hAnsi="Aptos"/>
              <w:sz w:val="17"/>
              <w:szCs w:val="17"/>
            </w:rPr>
            <w:t xml:space="preserve"> </w:t>
          </w:r>
          <w:r>
            <w:rPr>
              <w:rFonts w:ascii="Aptos" w:hAnsi="Aptos"/>
              <w:sz w:val="17"/>
              <w:szCs w:val="17"/>
            </w:rPr>
            <w:t xml:space="preserve">                                             </w:t>
          </w:r>
          <w:r w:rsidRPr="009A30BF">
            <w:rPr>
              <w:rFonts w:ascii="Aptos" w:hAnsi="Aptos"/>
              <w:sz w:val="17"/>
              <w:szCs w:val="17"/>
            </w:rPr>
            <w:t>www.bureauveritas.pt</w:t>
          </w:r>
        </w:p>
      </w:tc>
    </w:tr>
  </w:tbl>
  <w:p w14:paraId="6A2B0BE9" w14:textId="16E44328" w:rsidR="004D205A" w:rsidRDefault="004D205A" w:rsidP="004D205A">
    <w:r>
      <w:rPr>
        <w:noProof/>
      </w:rPr>
      <w:pict w14:anchorId="7BBA3989">
        <v:rect id="Rectangle 2" o:spid="_x0000_s1026" style="position:absolute;margin-left:-70.5pt;margin-top:-49.75pt;width:15.65pt;height:178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" fillcolor="red" stroked="f" strokecolor="#f2f2f2" strokeweight="3pt">
          <v:shadow on="t" color="#622423" opacity=".5" offset="1pt"/>
        </v:rect>
      </w:pict>
    </w:r>
  </w:p>
  <w:p w14:paraId="2F0AF972" w14:textId="77777777" w:rsidR="004D205A" w:rsidRDefault="004D20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7CC485" w14:textId="77777777" w:rsidR="002D4A56" w:rsidRDefault="002D4A56" w:rsidP="00EF14FE">
      <w:pPr>
        <w:pStyle w:val="Footer"/>
      </w:pPr>
      <w:r>
        <w:separator/>
      </w:r>
    </w:p>
  </w:footnote>
  <w:footnote w:type="continuationSeparator" w:id="0">
    <w:p w14:paraId="52F70300" w14:textId="77777777" w:rsidR="002D4A56" w:rsidRDefault="002D4A56" w:rsidP="00EF14FE">
      <w:pPr>
        <w:pStyle w:val="Foot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3732A" w14:textId="77777777" w:rsidR="00EF14FE" w:rsidRDefault="00456114" w:rsidP="00456114">
    <w:pPr>
      <w:pStyle w:val="Header"/>
      <w:jc w:val="center"/>
    </w:pPr>
    <w:r w:rsidRPr="00456114">
      <w:rPr>
        <w:noProof/>
        <w:lang w:val="en-IN" w:eastAsia="en-IN"/>
      </w:rPr>
      <w:drawing>
        <wp:inline distT="0" distB="0" distL="0" distR="0" wp14:anchorId="4FC35967" wp14:editId="1449B4AA">
          <wp:extent cx="828675" cy="1019175"/>
          <wp:effectExtent l="19050" t="0" r="9525" b="0"/>
          <wp:docPr id="2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CF3C3" w14:textId="77777777" w:rsidR="007F14F9" w:rsidRDefault="00456114" w:rsidP="009101EF">
    <w:pPr>
      <w:pStyle w:val="Header"/>
      <w:jc w:val="center"/>
      <w:rPr>
        <w:noProof/>
        <w:lang w:val="pt-PT" w:eastAsia="pt-PT"/>
      </w:rPr>
    </w:pPr>
    <w:r w:rsidRPr="00456114">
      <w:rPr>
        <w:noProof/>
        <w:lang w:val="en-IN" w:eastAsia="en-IN"/>
      </w:rPr>
      <w:drawing>
        <wp:inline distT="0" distB="0" distL="0" distR="0" wp14:anchorId="6AA494FA" wp14:editId="46F43601">
          <wp:extent cx="828675" cy="1019175"/>
          <wp:effectExtent l="19050" t="0" r="9525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A507241" w14:textId="77777777" w:rsidR="00F44BC5" w:rsidRDefault="00F44BC5" w:rsidP="00F6171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>
      <o:colormru v:ext="edit" colors="#ff5050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4D205A"/>
    <w:rsid w:val="0002209E"/>
    <w:rsid w:val="00057123"/>
    <w:rsid w:val="000C4589"/>
    <w:rsid w:val="000D2D4F"/>
    <w:rsid w:val="001218E8"/>
    <w:rsid w:val="00167790"/>
    <w:rsid w:val="00192F23"/>
    <w:rsid w:val="001E00B9"/>
    <w:rsid w:val="00265911"/>
    <w:rsid w:val="0029180D"/>
    <w:rsid w:val="00291D96"/>
    <w:rsid w:val="002D4A56"/>
    <w:rsid w:val="002D667A"/>
    <w:rsid w:val="00307107"/>
    <w:rsid w:val="003500C5"/>
    <w:rsid w:val="00380017"/>
    <w:rsid w:val="003D1D17"/>
    <w:rsid w:val="003D6E7B"/>
    <w:rsid w:val="0040247D"/>
    <w:rsid w:val="00424932"/>
    <w:rsid w:val="00456114"/>
    <w:rsid w:val="004567AE"/>
    <w:rsid w:val="004A1A3C"/>
    <w:rsid w:val="004D205A"/>
    <w:rsid w:val="004D493F"/>
    <w:rsid w:val="004D72FF"/>
    <w:rsid w:val="004F0005"/>
    <w:rsid w:val="005001CA"/>
    <w:rsid w:val="005102CC"/>
    <w:rsid w:val="00520B6F"/>
    <w:rsid w:val="0056352C"/>
    <w:rsid w:val="005A12BB"/>
    <w:rsid w:val="005F22B7"/>
    <w:rsid w:val="006070D9"/>
    <w:rsid w:val="00657AE8"/>
    <w:rsid w:val="00690536"/>
    <w:rsid w:val="006B3477"/>
    <w:rsid w:val="006C380F"/>
    <w:rsid w:val="006D4D5E"/>
    <w:rsid w:val="006F1A5B"/>
    <w:rsid w:val="007045E6"/>
    <w:rsid w:val="007109F0"/>
    <w:rsid w:val="00770DBF"/>
    <w:rsid w:val="007E3560"/>
    <w:rsid w:val="007F129E"/>
    <w:rsid w:val="007F14F9"/>
    <w:rsid w:val="00826F3E"/>
    <w:rsid w:val="008442BA"/>
    <w:rsid w:val="008C5260"/>
    <w:rsid w:val="009101EF"/>
    <w:rsid w:val="00912332"/>
    <w:rsid w:val="009535FB"/>
    <w:rsid w:val="00995908"/>
    <w:rsid w:val="009E5D2C"/>
    <w:rsid w:val="009F5BCE"/>
    <w:rsid w:val="00A211D0"/>
    <w:rsid w:val="00A47592"/>
    <w:rsid w:val="00A87C4B"/>
    <w:rsid w:val="00A93A98"/>
    <w:rsid w:val="00AC5663"/>
    <w:rsid w:val="00AC62F0"/>
    <w:rsid w:val="00B21ABD"/>
    <w:rsid w:val="00B52059"/>
    <w:rsid w:val="00BA0E06"/>
    <w:rsid w:val="00BF5CEF"/>
    <w:rsid w:val="00C12B96"/>
    <w:rsid w:val="00C239B1"/>
    <w:rsid w:val="00C3533C"/>
    <w:rsid w:val="00C37E0A"/>
    <w:rsid w:val="00C77F33"/>
    <w:rsid w:val="00CA7F6E"/>
    <w:rsid w:val="00CC5111"/>
    <w:rsid w:val="00CF5F71"/>
    <w:rsid w:val="00D43F17"/>
    <w:rsid w:val="00DB2897"/>
    <w:rsid w:val="00DB2C7B"/>
    <w:rsid w:val="00DE51E1"/>
    <w:rsid w:val="00E44DF8"/>
    <w:rsid w:val="00E75C5C"/>
    <w:rsid w:val="00E8528F"/>
    <w:rsid w:val="00E97966"/>
    <w:rsid w:val="00EC76C8"/>
    <w:rsid w:val="00EF14FE"/>
    <w:rsid w:val="00F17182"/>
    <w:rsid w:val="00F1780A"/>
    <w:rsid w:val="00F3652D"/>
    <w:rsid w:val="00F44BC5"/>
    <w:rsid w:val="00F542E6"/>
    <w:rsid w:val="00F6171D"/>
    <w:rsid w:val="00FC00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5050"/>
    </o:shapedefaults>
    <o:shapelayout v:ext="edit">
      <o:idmap v:ext="edit" data="2"/>
    </o:shapelayout>
  </w:shapeDefaults>
  <w:decimalSymbol w:val="."/>
  <w:listSeparator w:val=","/>
  <w14:docId w14:val="091F8A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2FF"/>
    <w:rPr>
      <w:rFonts w:eastAsia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Custom1">
    <w:name w:val="Custom1"/>
    <w:basedOn w:val="TableGrid"/>
    <w:uiPriority w:val="99"/>
    <w:qFormat/>
    <w:rsid w:val="006F1A5B"/>
    <w:tblPr/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  <w:style w:type="character" w:styleId="Hyperlink">
    <w:name w:val="Hyperlink"/>
    <w:uiPriority w:val="99"/>
    <w:unhideWhenUsed/>
    <w:rsid w:val="004D20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sboa.elevadores@bureauverita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C10-Carta_PedidoInspecçãoCaducada</Template>
  <TotalTime>2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bhagavathypriya.g</dc:creator>
  <cp:keywords/>
  <dc:description/>
  <cp:lastModifiedBy>bhagavathypriya.g</cp:lastModifiedBy>
  <cp:revision>1</cp:revision>
  <dcterms:created xsi:type="dcterms:W3CDTF">2024-02-27T06:56:00Z</dcterms:created>
  <dcterms:modified xsi:type="dcterms:W3CDTF">2024-02-27T06:58:00Z</dcterms:modified>
</cp:coreProperties>
</file>