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D75F9E" w:rsidP="00D75F9E" w:rsidRDefault="00CB322A">
      <w:pPr>
        <w:ind w:left="4536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Exmo</w:t>
      </w:r>
      <w:r w:rsidR="00D75F9E">
        <w:rPr>
          <w:rFonts w:cs="Arial"/>
          <w:bCs/>
          <w:sz w:val="20"/>
          <w:szCs w:val="24"/>
          <w:lang w:val="en-US"/>
        </w:rPr>
        <w:t>. Sr.</w:t>
      </w:r>
    </w:p>
    <w:p>
      <w:pPr>
        <w:ind w:left="4536"/>
        <w:rPr>
          <w:rFonts w:cs="Arial"/>
          <w:bCs/>
          <w:sz w:val="20"/>
          <w:szCs w:val="24"/>
          <w:lang w:val="en-US"/>
        </w:rPr>
      </w:pP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4536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[#CustomerFloor#]            </w:t>
      </w:r>
    </w:p>
    <w:p>
      <w:pPr>
        <w:ind w:left="4536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[#CustomerCodPostal#] -[#CustomerLocal#]</w:t>
      </w: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="00F15DE7" w:rsidP="00F15DE7" w:rsidRDefault="00F15DE7">
      <w:pPr>
        <w:ind w:left="3352" w:firstLine="708"/>
        <w:rPr>
          <w:rFonts w:cs="Arial"/>
          <w:bCs/>
          <w:sz w:val="20"/>
          <w:szCs w:val="24"/>
        </w:rPr>
      </w:pPr>
    </w:p>
    <w:p w:rsidRPr="003F1D8D" w:rsidR="00F15DE7" w:rsidP="00F15DE7" w:rsidRDefault="00F15DE7">
      <w:pPr>
        <w:rPr>
          <w:rFonts w:cs="Arial"/>
          <w:bCs/>
          <w:sz w:val="20"/>
          <w:szCs w:val="24"/>
        </w:rPr>
      </w:pPr>
    </w:p>
    <w:p w:rsidRPr="003F1D8D" w:rsidR="00F15DE7" w:rsidP="00F15DE7" w:rsidRDefault="00F15DE7">
      <w:pPr>
        <w:ind w:left="4060"/>
        <w:rPr>
          <w:rFonts w:cs="Arial"/>
          <w:sz w:val="20"/>
          <w:szCs w:val="24"/>
        </w:rPr>
      </w:pPr>
    </w:p>
    <w:p w:rsidRPr="003F1D8D" w:rsidR="00F15DE7" w:rsidP="00F15DE7" w:rsidRDefault="00F15DE7">
      <w:pPr>
        <w:rPr>
          <w:rFonts w:cs="Arial"/>
          <w:sz w:val="20"/>
          <w:szCs w:val="24"/>
        </w:rPr>
      </w:pPr>
    </w:p>
    <w:p w:rsidR="00F15DE7" w:rsidP="00F15DE7" w:rsidRDefault="00F15DE7">
      <w:pPr>
        <w:rPr>
          <w:rFonts w:cs="Arial"/>
          <w:bCs/>
          <w:sz w:val="20"/>
          <w:szCs w:val="24"/>
        </w:rPr>
      </w:pPr>
      <w:r>
        <w:rPr>
          <w:rFonts w:cs="Arial"/>
          <w:bCs/>
          <w:sz w:val="20"/>
          <w:szCs w:val="24"/>
        </w:rPr>
        <w:t xml:space="preserve">Data: </w:t>
      </w:r>
      <w:r w:rsidR="000B1DE0">
        <w:rPr>
          <w:rFonts w:cs="Arial"/>
          <w:bCs/>
          <w:sz w:val="20"/>
          <w:szCs w:val="24"/>
        </w:rPr>
        <w:fldChar w:fldCharType="begin"/>
      </w:r>
      <w:r>
        <w:rPr>
          <w:rFonts w:cs="Arial"/>
          <w:bCs/>
          <w:sz w:val="20"/>
          <w:szCs w:val="24"/>
        </w:rPr>
        <w:instrText xml:space="preserve"> TIME \@ "d' de 'MMMM' de 'yyyy" </w:instrText>
      </w:r>
      <w:r w:rsidR="000B1DE0">
        <w:rPr>
          <w:rFonts w:cs="Arial"/>
          <w:bCs/>
          <w:sz w:val="20"/>
          <w:szCs w:val="24"/>
        </w:rPr>
        <w:fldChar w:fldCharType="separate"/>
      </w:r>
      <w:r w:rsidR="007542B3">
        <w:rPr>
          <w:rFonts w:cs="Arial"/>
          <w:bCs/>
          <w:noProof/>
          <w:sz w:val="20"/>
          <w:szCs w:val="24"/>
        </w:rPr>
        <w:t>16 de outubro de 2017</w:t>
      </w:r>
      <w:r w:rsidR="000B1DE0">
        <w:rPr>
          <w:rFonts w:cs="Arial"/>
          <w:bCs/>
          <w:sz w:val="20"/>
          <w:szCs w:val="24"/>
        </w:rPr>
        <w:fldChar w:fldCharType="end"/>
      </w:r>
    </w:p>
    <w:p w:rsidR="00F15DE7" w:rsidP="00F15DE7" w:rsidRDefault="00F15DE7">
      <w:pPr>
        <w:rPr>
          <w:rFonts w:cs="Arial"/>
          <w:bCs/>
          <w:sz w:val="20"/>
          <w:szCs w:val="24"/>
        </w:rPr>
      </w:pPr>
    </w:p>
    <w:p w:rsidR="00F15DE7" w:rsidP="00F15DE7" w:rsidRDefault="00F15DE7">
      <w:pPr>
        <w:rPr>
          <w:rFonts w:cs="Arial"/>
          <w:sz w:val="20"/>
          <w:szCs w:val="24"/>
        </w:rPr>
      </w:pPr>
    </w:p>
    <w:p w:rsidR="00F15DE7" w:rsidP="00F15DE7" w:rsidRDefault="00F15DE7">
      <w:pPr>
        <w:rPr>
          <w:rFonts w:cs="Arial"/>
          <w:b/>
          <w:sz w:val="20"/>
          <w:szCs w:val="24"/>
        </w:rPr>
      </w:pPr>
      <w:r>
        <w:rPr>
          <w:rFonts w:cs="Arial"/>
          <w:b/>
          <w:sz w:val="20"/>
          <w:szCs w:val="24"/>
        </w:rPr>
        <w:t xml:space="preserve">Assunto: </w:t>
      </w:r>
      <w:r w:rsidR="00727518">
        <w:rPr>
          <w:rFonts w:cs="Arial"/>
          <w:b/>
          <w:sz w:val="20"/>
          <w:szCs w:val="24"/>
        </w:rPr>
        <w:t>Pedido de Inspeção Periódica ao(s) Elevador(es) – Certificado a caducar/caducado.</w:t>
      </w:r>
    </w:p>
    <w:p w:rsidR="00F15DE7" w:rsidP="00F15DE7" w:rsidRDefault="00F15DE7">
      <w:pPr>
        <w:rPr>
          <w:rFonts w:cs="Arial"/>
          <w:sz w:val="20"/>
          <w:szCs w:val="24"/>
        </w:rPr>
      </w:pPr>
    </w:p>
    <w:p w:rsidR="008C7CBB" w:rsidP="00D75F9E" w:rsidRDefault="00727518">
      <w:pPr>
        <w:ind w:right="368"/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 xml:space="preserve">Vimos por este meio informar que </w:t>
      </w:r>
      <w:r w:rsidRPr="00F26595">
        <w:rPr>
          <w:rFonts w:cs="Arial"/>
          <w:sz w:val="20"/>
          <w:szCs w:val="24"/>
          <w:u w:val="single"/>
        </w:rPr>
        <w:t>TERMINA/OU</w:t>
      </w:r>
      <w:r>
        <w:rPr>
          <w:rFonts w:cs="Arial"/>
          <w:sz w:val="20"/>
          <w:szCs w:val="24"/>
        </w:rPr>
        <w:t xml:space="preserve"> o prazo de validade do(s) certificado(s) de inspeção periódica anteriormente emitido</w:t>
      </w:r>
      <w:r w:rsidR="00002F8A">
        <w:rPr>
          <w:rFonts w:cs="Arial"/>
          <w:sz w:val="20"/>
          <w:szCs w:val="24"/>
        </w:rPr>
        <w:t>(</w:t>
      </w:r>
      <w:r>
        <w:rPr>
          <w:rFonts w:cs="Arial"/>
          <w:sz w:val="20"/>
          <w:szCs w:val="24"/>
        </w:rPr>
        <w:t>s</w:t>
      </w:r>
      <w:r w:rsidR="00002F8A">
        <w:rPr>
          <w:rFonts w:cs="Arial"/>
          <w:sz w:val="20"/>
          <w:szCs w:val="24"/>
        </w:rPr>
        <w:t>)</w:t>
      </w:r>
      <w:r>
        <w:rPr>
          <w:rFonts w:cs="Arial"/>
          <w:sz w:val="20"/>
          <w:szCs w:val="24"/>
        </w:rPr>
        <w:t xml:space="preserve"> pelo B</w:t>
      </w:r>
      <w:r w:rsidR="001E55B8">
        <w:rPr>
          <w:rFonts w:cs="Arial"/>
          <w:sz w:val="20"/>
          <w:szCs w:val="24"/>
        </w:rPr>
        <w:t xml:space="preserve">ureau </w:t>
      </w:r>
      <w:r>
        <w:rPr>
          <w:rFonts w:cs="Arial"/>
          <w:sz w:val="20"/>
          <w:szCs w:val="24"/>
        </w:rPr>
        <w:t>V</w:t>
      </w:r>
      <w:r w:rsidR="001E55B8">
        <w:rPr>
          <w:rFonts w:cs="Arial"/>
          <w:sz w:val="20"/>
          <w:szCs w:val="24"/>
        </w:rPr>
        <w:t>eritas</w:t>
      </w:r>
      <w:r>
        <w:rPr>
          <w:rFonts w:cs="Arial"/>
          <w:sz w:val="20"/>
          <w:szCs w:val="24"/>
        </w:rPr>
        <w:t xml:space="preserve"> Rinave das instalações </w:t>
      </w:r>
      <w:r w:rsidR="001E55B8">
        <w:rPr>
          <w:rFonts w:cs="Arial"/>
          <w:sz w:val="20"/>
          <w:szCs w:val="24"/>
        </w:rPr>
        <w:t>qu</w:t>
      </w:r>
      <w:r w:rsidR="00321CF5">
        <w:rPr>
          <w:rFonts w:cs="Arial"/>
          <w:sz w:val="20"/>
          <w:szCs w:val="24"/>
        </w:rPr>
        <w:t>e V.Ex</w:t>
      </w:r>
      <w:r w:rsidR="004C14EB">
        <w:rPr>
          <w:rFonts w:cs="Arial"/>
          <w:sz w:val="20"/>
          <w:szCs w:val="24"/>
        </w:rPr>
        <w:t>a</w:t>
      </w:r>
      <w:r w:rsidR="00FF6D2F">
        <w:rPr>
          <w:rFonts w:cs="Arial"/>
          <w:sz w:val="20"/>
          <w:szCs w:val="24"/>
        </w:rPr>
        <w:t xml:space="preserve"> é proprietário</w:t>
      </w:r>
      <w:r>
        <w:rPr>
          <w:rFonts w:cs="Arial"/>
          <w:sz w:val="20"/>
          <w:szCs w:val="24"/>
        </w:rPr>
        <w:t xml:space="preserve"> e que indicamos:</w:t>
      </w:r>
    </w:p>
    <w:p w:rsidR="00AA4826" w:rsidP="00D75F9E" w:rsidRDefault="00AA4826">
      <w:pPr>
        <w:ind w:right="368"/>
        <w:jc w:val="both"/>
        <w:rPr>
          <w:rFonts w:cs="Arial"/>
          <w:sz w:val="20"/>
          <w:szCs w:val="24"/>
        </w:rPr>
      </w:pPr>
    </w:p>
    <w:p>
      <w:pPr>
        <w:jc w:val="both"/>
        <w:rPr>
          <w:rFonts w:cs="Arial"/>
          <w:sz w:val="20"/>
          <w:szCs w:val="24"/>
          <w:lang w:val="en-US"/>
        </w:rPr>
      </w:pPr>
      <w:r>
        <w:rPr>
          <w:rFonts w:cs="Arial"/>
          <w:sz w:val="20"/>
          <w:szCs w:val="24"/>
          <w:lang w:val="en-US"/>
        </w:rPr>
        <w:t>[#SBL_ObjectWithValidityData#]</w:t>
      </w:r>
    </w:p>
    <w:p w:rsidRPr="008C7CBB" w:rsidR="0061751E" w:rsidP="00F15DE7" w:rsidRDefault="0061751E">
      <w:pPr>
        <w:jc w:val="both"/>
        <w:rPr>
          <w:rFonts w:cs="Arial"/>
          <w:sz w:val="20"/>
          <w:szCs w:val="24"/>
          <w:lang w:val="en-US"/>
        </w:rPr>
      </w:pPr>
    </w:p>
    <w:p w:rsidR="00FF6D2F" w:rsidP="00D75F9E" w:rsidRDefault="00002F8A">
      <w:pPr>
        <w:ind w:right="368"/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Assim, e</w:t>
      </w:r>
      <w:r w:rsidR="009316EA">
        <w:rPr>
          <w:rFonts w:cs="Arial"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 xml:space="preserve">de forma a dar cumprimento ao estabelecido no </w:t>
      </w:r>
      <w:r w:rsidR="004C14EB">
        <w:rPr>
          <w:rFonts w:cs="Arial"/>
          <w:sz w:val="20"/>
          <w:szCs w:val="24"/>
        </w:rPr>
        <w:t>A</w:t>
      </w:r>
      <w:r>
        <w:rPr>
          <w:rFonts w:cs="Arial"/>
          <w:sz w:val="20"/>
          <w:szCs w:val="24"/>
        </w:rPr>
        <w:t>nexo V do Decreto-Lei n.º 320/2002, de 28 de Dezembro,</w:t>
      </w:r>
      <w:r w:rsidR="009316EA">
        <w:rPr>
          <w:rFonts w:cs="Arial"/>
          <w:sz w:val="20"/>
          <w:szCs w:val="24"/>
        </w:rPr>
        <w:t xml:space="preserve"> d</w:t>
      </w:r>
      <w:r w:rsidRPr="00077F9C" w:rsidR="009316EA">
        <w:rPr>
          <w:rFonts w:cs="Arial"/>
          <w:sz w:val="20"/>
          <w:szCs w:val="24"/>
        </w:rPr>
        <w:t xml:space="preserve">everá </w:t>
      </w:r>
      <w:r w:rsidR="009316EA">
        <w:rPr>
          <w:rFonts w:cs="Arial"/>
          <w:sz w:val="20"/>
          <w:szCs w:val="24"/>
        </w:rPr>
        <w:t>requerer a Inspeção Periódica à respetiva Câmara Municipal.</w:t>
      </w:r>
    </w:p>
    <w:p w:rsidR="009316EA" w:rsidP="00D75F9E" w:rsidRDefault="009316EA">
      <w:pPr>
        <w:ind w:right="368"/>
        <w:jc w:val="both"/>
        <w:rPr>
          <w:rFonts w:cs="Arial"/>
          <w:sz w:val="20"/>
          <w:szCs w:val="24"/>
        </w:rPr>
      </w:pPr>
    </w:p>
    <w:p w:rsidR="00F15DE7" w:rsidP="00D75F9E" w:rsidRDefault="009316EA">
      <w:pPr>
        <w:ind w:right="368"/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Aproveitamos para lembrar que a utilização da instalação de elevação sem o correspondente certificado de inspeção periódica viola o Art.º 8.º do diploma</w:t>
      </w:r>
      <w:r w:rsidR="00002F8A">
        <w:rPr>
          <w:rFonts w:cs="Arial"/>
          <w:sz w:val="20"/>
          <w:szCs w:val="24"/>
        </w:rPr>
        <w:t xml:space="preserve"> atrás referido</w:t>
      </w:r>
      <w:r>
        <w:rPr>
          <w:rFonts w:cs="Arial"/>
          <w:sz w:val="20"/>
          <w:szCs w:val="24"/>
        </w:rPr>
        <w:t xml:space="preserve">, o que conduzirá a que a Entidade Fiscalizadora (Câmara Municipal) desencadeie os </w:t>
      </w:r>
      <w:r w:rsidR="00002F8A">
        <w:rPr>
          <w:rFonts w:cs="Arial"/>
          <w:sz w:val="20"/>
          <w:szCs w:val="24"/>
        </w:rPr>
        <w:t xml:space="preserve">mecanismos </w:t>
      </w:r>
      <w:r>
        <w:rPr>
          <w:rFonts w:cs="Arial"/>
          <w:sz w:val="20"/>
          <w:szCs w:val="24"/>
        </w:rPr>
        <w:t xml:space="preserve">necessários com vista à reposição da legalidade, correndo por conta de </w:t>
      </w:r>
      <w:r w:rsidR="00CC3B77">
        <w:rPr>
          <w:rFonts w:cs="Arial"/>
          <w:sz w:val="20"/>
          <w:szCs w:val="24"/>
        </w:rPr>
        <w:t>V.Exa</w:t>
      </w:r>
      <w:r>
        <w:rPr>
          <w:rFonts w:cs="Arial"/>
          <w:sz w:val="20"/>
          <w:szCs w:val="24"/>
        </w:rPr>
        <w:t>, os custos a que houver lugar.</w:t>
      </w:r>
    </w:p>
    <w:p w:rsidR="000F33AE" w:rsidP="00F15DE7" w:rsidRDefault="000F33AE">
      <w:pPr>
        <w:jc w:val="both"/>
        <w:rPr>
          <w:rFonts w:cs="Arial"/>
          <w:sz w:val="20"/>
          <w:szCs w:val="24"/>
        </w:rPr>
      </w:pPr>
    </w:p>
    <w:p w:rsidRPr="009316EA" w:rsidR="00B346F2" w:rsidP="00F15DE7" w:rsidRDefault="00B346F2">
      <w:pPr>
        <w:jc w:val="both"/>
        <w:rPr>
          <w:rFonts w:cs="Arial"/>
          <w:sz w:val="20"/>
          <w:szCs w:val="24"/>
        </w:rPr>
      </w:pPr>
    </w:p>
    <w:p w:rsidR="00F15DE7" w:rsidP="00F15DE7" w:rsidRDefault="00F15DE7">
      <w:pPr>
        <w:rPr>
          <w:rFonts w:cs="Arial"/>
          <w:sz w:val="20"/>
          <w:szCs w:val="24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F15DE7" w:rsidP="00F15DE7" w:rsidRDefault="00F15DE7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F15DE7" w:rsidP="00F15DE7" w:rsidRDefault="00F15DE7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2030BE" w:rsidP="002030BE" w:rsidRDefault="002030BE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F15DE7" w:rsidP="002030BE" w:rsidRDefault="002030BE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2030BE" w:rsidP="002030BE" w:rsidRDefault="002030BE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B4361F" w:rsidP="002030BE" w:rsidRDefault="00B4361F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F15DE7" w:rsidP="00F15DE7" w:rsidRDefault="00F15DE7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9316EA" w:rsidP="00F15DE7" w:rsidRDefault="009316EA">
      <w:pPr>
        <w:rPr>
          <w:rFonts w:cs="Arial"/>
          <w:sz w:val="20"/>
          <w:szCs w:val="20"/>
        </w:rPr>
      </w:pPr>
    </w:p>
    <w:p w:rsidR="009316EA" w:rsidP="00F15DE7" w:rsidRDefault="009316EA">
      <w:pPr>
        <w:rPr>
          <w:rFonts w:cs="Arial"/>
          <w:sz w:val="20"/>
          <w:szCs w:val="20"/>
          <w:u w:val="single"/>
        </w:rPr>
      </w:pPr>
      <w:r w:rsidRPr="009316EA">
        <w:rPr>
          <w:rFonts w:cs="Arial"/>
          <w:b/>
          <w:sz w:val="20"/>
          <w:szCs w:val="20"/>
          <w:u w:val="single"/>
        </w:rPr>
        <w:t>NOTA:</w:t>
      </w:r>
      <w:r>
        <w:rPr>
          <w:rFonts w:cs="Arial"/>
          <w:sz w:val="20"/>
          <w:szCs w:val="20"/>
        </w:rPr>
        <w:t xml:space="preserve"> </w:t>
      </w:r>
      <w:r w:rsidR="00002F8A">
        <w:rPr>
          <w:rFonts w:cs="Arial"/>
          <w:sz w:val="20"/>
          <w:szCs w:val="20"/>
          <w:u w:val="single"/>
        </w:rPr>
        <w:t>Caso já tenha sido efe</w:t>
      </w:r>
      <w:r w:rsidRPr="004C2D27">
        <w:rPr>
          <w:rFonts w:cs="Arial"/>
          <w:sz w:val="20"/>
          <w:szCs w:val="20"/>
          <w:u w:val="single"/>
        </w:rPr>
        <w:t>tuado o pagamento da respetiva inspeção periódica, agradecemos que considere sem efeito a presente carta.</w:t>
      </w:r>
    </w:p>
    <w:p w:rsidR="007542B3" w:rsidP="00F15DE7" w:rsidRDefault="007542B3">
      <w:pPr>
        <w:rPr>
          <w:rFonts w:cs="Arial"/>
          <w:sz w:val="20"/>
          <w:szCs w:val="20"/>
          <w:u w:val="single"/>
        </w:rPr>
      </w:pPr>
    </w:p>
    <w:p w:rsidRPr="004C2D27" w:rsidR="007542B3" w:rsidP="00F15DE7" w:rsidRDefault="007542B3">
      <w:pPr>
        <w:rPr>
          <w:rFonts w:cs="Arial"/>
          <w:sz w:val="20"/>
          <w:szCs w:val="24"/>
          <w:u w:val="single"/>
        </w:rPr>
      </w:pPr>
    </w:p>
    <w:sectPr w:rsidRPr="004C2D27" w:rsidR="007542B3" w:rsidSect="00872C54">
      <w:headerReference w:type="default" r:id="rId6"/>
      <w:footerReference w:type="default" r:id="rId7"/>
      <w:pgSz w:w="11906" w:h="16838"/>
      <w:pgMar w:top="802" w:right="424" w:bottom="1418" w:left="1758" w:header="0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4677" w:rsidRDefault="00814677" w:rsidP="00267ECA">
      <w:r>
        <w:separator/>
      </w:r>
    </w:p>
  </w:endnote>
  <w:endnote w:type="continuationSeparator" w:id="1">
    <w:p w:rsidR="00814677" w:rsidRDefault="00814677" w:rsidP="00267E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83C" w:rsidRDefault="0088283C">
    <w:pPr>
      <w:pStyle w:val="Footer"/>
      <w:tabs>
        <w:tab w:val="right" w:pos="9540"/>
      </w:tabs>
      <w:ind w:left="-1260" w:right="-1434"/>
      <w:rPr>
        <w:sz w:val="14"/>
      </w:rPr>
    </w:pPr>
  </w:p>
  <w:p w:rsidR="0088283C" w:rsidRDefault="0088283C">
    <w:pPr>
      <w:pStyle w:val="Footer"/>
      <w:rPr>
        <w:sz w:val="18"/>
        <w:szCs w:val="18"/>
      </w:rPr>
    </w:pPr>
  </w:p>
  <w:p w:rsidR="0088283C" w:rsidRDefault="0088283C">
    <w:pPr>
      <w:pStyle w:val="Foo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4677" w:rsidRDefault="00814677" w:rsidP="00267ECA">
      <w:r>
        <w:separator/>
      </w:r>
    </w:p>
  </w:footnote>
  <w:footnote w:type="continuationSeparator" w:id="1">
    <w:p w:rsidR="00814677" w:rsidRDefault="00814677" w:rsidP="00267E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Look w:val="04A0"/>
    </w:tblPr>
    <w:tblGrid>
      <w:gridCol w:w="4055"/>
      <w:gridCol w:w="5885"/>
    </w:tblGrid>
    <w:tr w:rsidR="00891ED6" w:rsidTr="00795BFA">
      <w:trPr>
        <w:trHeight w:val="90"/>
      </w:trPr>
      <w:tc>
        <w:tcPr>
          <w:tcW w:w="4023" w:type="dxa"/>
          <w:tcBorders>
            <w:bottom w:val="single" w:sz="12" w:space="0" w:color="000000"/>
          </w:tcBorders>
          <w:shd w:val="clear" w:color="auto" w:fill="auto"/>
        </w:tcPr>
        <w:p w:rsidR="00891ED6" w:rsidRDefault="00891ED6" w:rsidP="00891ED6">
          <w:pPr>
            <w:pStyle w:val="Header"/>
          </w:pPr>
          <w:r>
            <w:t xml:space="preserve">                                       </w:t>
          </w:r>
        </w:p>
      </w:tc>
      <w:tc>
        <w:tcPr>
          <w:tcW w:w="5866" w:type="dxa"/>
          <w:vMerge w:val="restart"/>
          <w:shd w:val="clear" w:color="auto" w:fill="auto"/>
        </w:tcPr>
        <w:p w:rsidR="00891ED6" w:rsidRDefault="00891ED6" w:rsidP="00891ED6">
          <w:pPr>
            <w:pStyle w:val="Header"/>
          </w:pPr>
        </w:p>
        <w:p w:rsidR="00891ED6" w:rsidRDefault="00CB0607" w:rsidP="00891ED6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3638550" cy="552450"/>
                <wp:effectExtent l="19050" t="0" r="0" b="0"/>
                <wp:docPr id="1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85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91ED6" w:rsidTr="00795BFA">
      <w:trPr>
        <w:trHeight w:val="834"/>
      </w:trPr>
      <w:tc>
        <w:tcPr>
          <w:tcW w:w="4023" w:type="dxa"/>
          <w:tcBorders>
            <w:top w:val="single" w:sz="12" w:space="0" w:color="000000"/>
            <w:bottom w:val="single" w:sz="12" w:space="0" w:color="000000"/>
          </w:tcBorders>
          <w:shd w:val="clear" w:color="auto" w:fill="auto"/>
        </w:tcPr>
        <w:p w:rsidR="00891ED6" w:rsidRDefault="00CB0607" w:rsidP="00891ED6">
          <w:pPr>
            <w:pStyle w:val="Header"/>
          </w:pPr>
          <w:r>
            <w:rPr>
              <w:noProof/>
              <w:sz w:val="32"/>
              <w:lang w:val="en-IN" w:eastAsia="en-IN"/>
            </w:rPr>
            <w:drawing>
              <wp:inline distT="0" distB="0" distL="0" distR="0">
                <wp:extent cx="2447925" cy="504825"/>
                <wp:effectExtent l="19050" t="0" r="9525" b="0"/>
                <wp:docPr id="2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925" cy="50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  <w:tr w:rsidR="00891ED6" w:rsidTr="00795BFA">
      <w:trPr>
        <w:trHeight w:val="270"/>
      </w:trPr>
      <w:tc>
        <w:tcPr>
          <w:tcW w:w="4023" w:type="dxa"/>
          <w:tcBorders>
            <w:top w:val="single" w:sz="12" w:space="0" w:color="000000"/>
          </w:tcBorders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  <w:tc>
        <w:tcPr>
          <w:tcW w:w="5866" w:type="dxa"/>
          <w:vMerge/>
          <w:shd w:val="clear" w:color="auto" w:fill="auto"/>
        </w:tcPr>
        <w:p w:rsidR="00891ED6" w:rsidRPr="00547FE9" w:rsidRDefault="00891ED6" w:rsidP="00891ED6">
          <w:pPr>
            <w:pStyle w:val="Header"/>
          </w:pPr>
        </w:p>
      </w:tc>
    </w:tr>
  </w:tbl>
  <w:p w:rsidR="0088283C" w:rsidRDefault="00236105">
    <w:pPr>
      <w:pStyle w:val="Header"/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444F76"/>
    <w:rsid w:val="00002F8A"/>
    <w:rsid w:val="00027231"/>
    <w:rsid w:val="000600C0"/>
    <w:rsid w:val="00073990"/>
    <w:rsid w:val="000852B0"/>
    <w:rsid w:val="000961F5"/>
    <w:rsid w:val="000A5727"/>
    <w:rsid w:val="000B1DE0"/>
    <w:rsid w:val="000C0CFA"/>
    <w:rsid w:val="000F33AE"/>
    <w:rsid w:val="00100DA5"/>
    <w:rsid w:val="001201EA"/>
    <w:rsid w:val="00132DCC"/>
    <w:rsid w:val="00141A15"/>
    <w:rsid w:val="00143DDE"/>
    <w:rsid w:val="00154D41"/>
    <w:rsid w:val="001730DE"/>
    <w:rsid w:val="001916AD"/>
    <w:rsid w:val="0019682B"/>
    <w:rsid w:val="001B3B12"/>
    <w:rsid w:val="001C0D04"/>
    <w:rsid w:val="001D2537"/>
    <w:rsid w:val="001D6AEF"/>
    <w:rsid w:val="001E2A75"/>
    <w:rsid w:val="001E55B8"/>
    <w:rsid w:val="002030BE"/>
    <w:rsid w:val="00216924"/>
    <w:rsid w:val="00236105"/>
    <w:rsid w:val="00250B5E"/>
    <w:rsid w:val="002659CD"/>
    <w:rsid w:val="00267ECA"/>
    <w:rsid w:val="002831AD"/>
    <w:rsid w:val="002844C7"/>
    <w:rsid w:val="002A4C7D"/>
    <w:rsid w:val="002B3CD5"/>
    <w:rsid w:val="002B78C4"/>
    <w:rsid w:val="002D48FE"/>
    <w:rsid w:val="0031315F"/>
    <w:rsid w:val="003163C3"/>
    <w:rsid w:val="00320A94"/>
    <w:rsid w:val="00321CF5"/>
    <w:rsid w:val="003363B4"/>
    <w:rsid w:val="003414B9"/>
    <w:rsid w:val="003451A1"/>
    <w:rsid w:val="003564EE"/>
    <w:rsid w:val="00362F8F"/>
    <w:rsid w:val="003C7F59"/>
    <w:rsid w:val="003F1D8D"/>
    <w:rsid w:val="004071F3"/>
    <w:rsid w:val="00415C59"/>
    <w:rsid w:val="00416C85"/>
    <w:rsid w:val="00443789"/>
    <w:rsid w:val="00444F76"/>
    <w:rsid w:val="00452672"/>
    <w:rsid w:val="00464D59"/>
    <w:rsid w:val="00466C9D"/>
    <w:rsid w:val="004800A4"/>
    <w:rsid w:val="0048015B"/>
    <w:rsid w:val="004C14EB"/>
    <w:rsid w:val="004C1693"/>
    <w:rsid w:val="004C2D27"/>
    <w:rsid w:val="004D7A41"/>
    <w:rsid w:val="004E4ACB"/>
    <w:rsid w:val="004E4C28"/>
    <w:rsid w:val="005035AE"/>
    <w:rsid w:val="00524A90"/>
    <w:rsid w:val="00531579"/>
    <w:rsid w:val="00533EC1"/>
    <w:rsid w:val="00550F8E"/>
    <w:rsid w:val="00557CCA"/>
    <w:rsid w:val="00586FE7"/>
    <w:rsid w:val="0061751E"/>
    <w:rsid w:val="00624762"/>
    <w:rsid w:val="00632099"/>
    <w:rsid w:val="006345E9"/>
    <w:rsid w:val="006362F3"/>
    <w:rsid w:val="006431ED"/>
    <w:rsid w:val="00681AA7"/>
    <w:rsid w:val="006F0772"/>
    <w:rsid w:val="007072C6"/>
    <w:rsid w:val="00727518"/>
    <w:rsid w:val="007542B3"/>
    <w:rsid w:val="00755E24"/>
    <w:rsid w:val="00756298"/>
    <w:rsid w:val="007722D6"/>
    <w:rsid w:val="00776D3D"/>
    <w:rsid w:val="00795BFA"/>
    <w:rsid w:val="007A2066"/>
    <w:rsid w:val="007B0FAD"/>
    <w:rsid w:val="007C177A"/>
    <w:rsid w:val="007C609C"/>
    <w:rsid w:val="007D0A0A"/>
    <w:rsid w:val="007D3436"/>
    <w:rsid w:val="007D7BD3"/>
    <w:rsid w:val="00807517"/>
    <w:rsid w:val="00814677"/>
    <w:rsid w:val="0084206C"/>
    <w:rsid w:val="00855DFB"/>
    <w:rsid w:val="00870CEF"/>
    <w:rsid w:val="00872C54"/>
    <w:rsid w:val="0088283C"/>
    <w:rsid w:val="00891ED6"/>
    <w:rsid w:val="008C7CBB"/>
    <w:rsid w:val="008D6E56"/>
    <w:rsid w:val="008E0533"/>
    <w:rsid w:val="008F6985"/>
    <w:rsid w:val="008F7194"/>
    <w:rsid w:val="009012C0"/>
    <w:rsid w:val="009316EA"/>
    <w:rsid w:val="00947DBF"/>
    <w:rsid w:val="009537F8"/>
    <w:rsid w:val="009552D4"/>
    <w:rsid w:val="00964C10"/>
    <w:rsid w:val="00985F5C"/>
    <w:rsid w:val="009A4456"/>
    <w:rsid w:val="009C6644"/>
    <w:rsid w:val="009E1EF1"/>
    <w:rsid w:val="009E476E"/>
    <w:rsid w:val="009E719B"/>
    <w:rsid w:val="00A00F28"/>
    <w:rsid w:val="00A07598"/>
    <w:rsid w:val="00A12118"/>
    <w:rsid w:val="00A27FEF"/>
    <w:rsid w:val="00A367FF"/>
    <w:rsid w:val="00A65F56"/>
    <w:rsid w:val="00A821C9"/>
    <w:rsid w:val="00A92BE5"/>
    <w:rsid w:val="00A9401E"/>
    <w:rsid w:val="00AA4826"/>
    <w:rsid w:val="00AC18F2"/>
    <w:rsid w:val="00AE0192"/>
    <w:rsid w:val="00AE3977"/>
    <w:rsid w:val="00B00C04"/>
    <w:rsid w:val="00B15436"/>
    <w:rsid w:val="00B15970"/>
    <w:rsid w:val="00B346F2"/>
    <w:rsid w:val="00B40454"/>
    <w:rsid w:val="00B4361F"/>
    <w:rsid w:val="00B525BE"/>
    <w:rsid w:val="00B5315E"/>
    <w:rsid w:val="00B73A5B"/>
    <w:rsid w:val="00BB28A3"/>
    <w:rsid w:val="00BC32AD"/>
    <w:rsid w:val="00BC672D"/>
    <w:rsid w:val="00BE3793"/>
    <w:rsid w:val="00BE56DB"/>
    <w:rsid w:val="00BE6EC8"/>
    <w:rsid w:val="00BE73D2"/>
    <w:rsid w:val="00BF2C94"/>
    <w:rsid w:val="00C1528F"/>
    <w:rsid w:val="00C15DB6"/>
    <w:rsid w:val="00C255A6"/>
    <w:rsid w:val="00C3199D"/>
    <w:rsid w:val="00C41A99"/>
    <w:rsid w:val="00C5333D"/>
    <w:rsid w:val="00C77744"/>
    <w:rsid w:val="00C95C62"/>
    <w:rsid w:val="00CB0607"/>
    <w:rsid w:val="00CB139F"/>
    <w:rsid w:val="00CB322A"/>
    <w:rsid w:val="00CB7B13"/>
    <w:rsid w:val="00CC3B77"/>
    <w:rsid w:val="00CD08E3"/>
    <w:rsid w:val="00CD4D06"/>
    <w:rsid w:val="00CE37DF"/>
    <w:rsid w:val="00CF4DB8"/>
    <w:rsid w:val="00D04489"/>
    <w:rsid w:val="00D15BEA"/>
    <w:rsid w:val="00D27979"/>
    <w:rsid w:val="00D32C9E"/>
    <w:rsid w:val="00D35BA3"/>
    <w:rsid w:val="00D446E4"/>
    <w:rsid w:val="00D75F9E"/>
    <w:rsid w:val="00D95FB8"/>
    <w:rsid w:val="00DA253F"/>
    <w:rsid w:val="00DA2898"/>
    <w:rsid w:val="00DC5AC8"/>
    <w:rsid w:val="00DF119F"/>
    <w:rsid w:val="00DF635F"/>
    <w:rsid w:val="00E103CE"/>
    <w:rsid w:val="00E12843"/>
    <w:rsid w:val="00E16F7B"/>
    <w:rsid w:val="00E2296D"/>
    <w:rsid w:val="00E37291"/>
    <w:rsid w:val="00E373E6"/>
    <w:rsid w:val="00E66EA7"/>
    <w:rsid w:val="00E70EC9"/>
    <w:rsid w:val="00EF7137"/>
    <w:rsid w:val="00F02A9A"/>
    <w:rsid w:val="00F15DE7"/>
    <w:rsid w:val="00F20D0C"/>
    <w:rsid w:val="00F26595"/>
    <w:rsid w:val="00F63E70"/>
    <w:rsid w:val="00F950A0"/>
    <w:rsid w:val="00FB39AF"/>
    <w:rsid w:val="00FD1B0E"/>
    <w:rsid w:val="00FE7787"/>
    <w:rsid w:val="00FF4F50"/>
    <w:rsid w:val="00FF6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579"/>
    <w:rPr>
      <w:rFonts w:ascii="Arial" w:eastAsia="Times New Roman" w:hAnsi="Arial"/>
      <w:sz w:val="22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6105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Footer">
    <w:name w:val="footer"/>
    <w:basedOn w:val="Normal"/>
    <w:link w:val="FooterChar"/>
    <w:semiHidden/>
    <w:rsid w:val="00236105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semiHidden/>
    <w:rsid w:val="0023610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BodyText">
    <w:name w:val="Body Text"/>
    <w:basedOn w:val="Normal"/>
    <w:link w:val="BodyTextChar"/>
    <w:semiHidden/>
    <w:rsid w:val="00321CF5"/>
    <w:pPr>
      <w:jc w:val="both"/>
    </w:pPr>
  </w:style>
  <w:style w:type="character" w:customStyle="1" w:styleId="BodyTextChar">
    <w:name w:val="Body Text Char"/>
    <w:link w:val="BodyText"/>
    <w:semiHidden/>
    <w:rsid w:val="00321CF5"/>
    <w:rPr>
      <w:rFonts w:ascii="Times New Roman" w:eastAsia="Times New Roman" w:hAnsi="Times New Roman"/>
      <w:sz w:val="28"/>
      <w:szCs w:val="28"/>
    </w:rPr>
  </w:style>
  <w:style w:type="table" w:styleId="TableGrid">
    <w:name w:val="Table Grid"/>
    <w:basedOn w:val="TableNormal"/>
    <w:uiPriority w:val="59"/>
    <w:rsid w:val="00321C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"/>
    <w:uiPriority w:val="40"/>
    <w:qFormat/>
    <w:rsid w:val="00B346F2"/>
    <w:pPr>
      <w:tabs>
        <w:tab w:val="decimal" w:pos="360"/>
      </w:tabs>
      <w:spacing w:after="200" w:line="276" w:lineRule="auto"/>
    </w:pPr>
    <w:rPr>
      <w:rFonts w:ascii="Calibri" w:eastAsia="Calibri" w:hAnsi="Calibri" w:cs="Arial"/>
      <w:szCs w:val="22"/>
      <w:lang w:val="en-US"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B346F2"/>
    <w:rPr>
      <w:rFonts w:ascii="Calibri" w:eastAsia="MS Mincho" w:hAnsi="Calibri" w:cs="Arial"/>
      <w:sz w:val="20"/>
      <w:szCs w:val="20"/>
      <w:lang w:val="en-US" w:eastAsia="ja-JP"/>
    </w:rPr>
  </w:style>
  <w:style w:type="character" w:customStyle="1" w:styleId="FootnoteTextChar">
    <w:name w:val="Footnote Text Char"/>
    <w:link w:val="FootnoteText"/>
    <w:uiPriority w:val="99"/>
    <w:rsid w:val="00B346F2"/>
    <w:rPr>
      <w:rFonts w:eastAsia="MS Mincho" w:cs="Arial"/>
      <w:lang w:val="en-US" w:eastAsia="ja-JP"/>
    </w:rPr>
  </w:style>
  <w:style w:type="character" w:styleId="SubtleEmphasis">
    <w:name w:val="Subtle Emphasis"/>
    <w:uiPriority w:val="19"/>
    <w:qFormat/>
    <w:rsid w:val="00B346F2"/>
    <w:rPr>
      <w:i/>
      <w:iCs/>
      <w:color w:val="000000"/>
    </w:rPr>
  </w:style>
  <w:style w:type="table" w:styleId="MediumShading2-Accent5">
    <w:name w:val="Medium Shading 2 Accent 5"/>
    <w:basedOn w:val="TableNormal"/>
    <w:uiPriority w:val="64"/>
    <w:rsid w:val="00B346F2"/>
    <w:rPr>
      <w:rFonts w:eastAsia="MS Mincho" w:cs="Arial"/>
      <w:sz w:val="22"/>
      <w:szCs w:val="22"/>
      <w:lang w:val="en-US" w:eastAsia="ja-JP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ghtShading1">
    <w:name w:val="Light Shading1"/>
    <w:basedOn w:val="TableNormal"/>
    <w:uiPriority w:val="60"/>
    <w:rsid w:val="008C7CBB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yle">
    <w:name w:val="Style"/>
    <w:rsid w:val="00891ED6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D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DA5"/>
    <w:rPr>
      <w:rFonts w:ascii="Tahoma" w:eastAsia="Times New Roman" w:hAnsi="Tahoma" w:cs="Tahoma"/>
      <w:sz w:val="16"/>
      <w:szCs w:val="16"/>
      <w:lang w:val="pt-PT" w:eastAsia="pt-PT"/>
    </w:rPr>
  </w:style>
  <w:style w:type="table" w:customStyle="1" w:styleId="Custom1">
    <w:name w:val="Custom1"/>
    <w:basedOn w:val="TableGrid"/>
    <w:uiPriority w:val="99"/>
    <w:qFormat/>
    <w:rsid w:val="005035AE"/>
    <w:rPr>
      <w:rFonts w:asciiTheme="minorHAnsi" w:hAnsi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1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C10CartaPedidoInspeccaoCaducada</Template>
  <TotalTime>12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dhinesh.t</cp:lastModifiedBy>
  <cp:revision>18</cp:revision>
  <dcterms:created xsi:type="dcterms:W3CDTF">2017-07-27T20:48:00Z</dcterms:created>
  <dcterms:modified xsi:type="dcterms:W3CDTF">2017-10-16T13:31:00Z</dcterms:modified>
</cp:coreProperties>
</file>