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9B5" w:rsidP="00CE09B5" w:rsidRDefault="00CE09B5">
      <w:pPr>
        <w:ind w:left="3352" w:firstLine="708"/>
        <w:rPr>
          <w:rFonts w:cs="Arial"/>
          <w:bCs/>
          <w:sz w:val="20"/>
          <w:szCs w:val="24"/>
          <w:lang w:val="en-US"/>
        </w:rPr>
      </w:pPr>
    </w:p>
    <w:p w:rsidR="00EC6072" w:rsidP="00EC6072" w:rsidRDefault="00EC6072"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</w:t>
      </w:r>
      <w:r w:rsidR="000B4B1C">
        <w:rPr>
          <w:rFonts w:cs="Arial"/>
          <w:bCs/>
          <w:sz w:val="20"/>
          <w:szCs w:val="24"/>
          <w:lang w:val="en-US"/>
        </w:rPr>
        <w:t>Exm</w:t>
      </w:r>
      <w:r w:rsidR="00AB119C">
        <w:rPr>
          <w:rFonts w:cs="Arial"/>
          <w:bCs/>
          <w:sz w:val="20"/>
          <w:szCs w:val="24"/>
          <w:lang w:val="en-US"/>
        </w:rPr>
        <w:t>o</w:t>
      </w:r>
      <w:r w:rsidR="000B4B1C">
        <w:rPr>
          <w:rFonts w:cs="Arial"/>
          <w:bCs/>
          <w:sz w:val="20"/>
          <w:szCs w:val="24"/>
          <w:lang w:val="en-US"/>
        </w:rPr>
        <w:t>. Sr.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</w:t>
      </w:r>
      <w:r>
        <w:rPr>
          <w:rFonts w:cs="Arial" w:eastAsiaTheme="minorHAnsi"/>
          <w:sz w:val="20"/>
          <w:szCs w:val="20"/>
          <w:lang w:val="en-US" w:eastAsia="en-US"/>
        </w:rPr>
        <w:t>[#CustomerName#]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[#CustomerAddress#], [#CustomerDoor#], </w:t>
      </w:r>
      <w:r>
        <w:rPr>
          <w:rFonts w:cs="Arial"/>
          <w:bCs/>
          <w:sz w:val="20"/>
          <w:szCs w:val="24"/>
          <w:lang w:val="en-US"/>
        </w:rPr>
        <w:t>[#CustomerFloor#]</w:t>
      </w:r>
      <w:r>
        <w:rPr>
          <w:rFonts w:cs="Arial"/>
          <w:bCs/>
          <w:sz w:val="20"/>
          <w:szCs w:val="24"/>
          <w:lang w:val="en-US"/>
        </w:rPr>
        <w:t xml:space="preserve">            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[#CustomerCodPostal#] - </w:t>
      </w:r>
      <w:r>
        <w:rPr>
          <w:rFonts w:cs="Arial"/>
          <w:bCs/>
          <w:sz w:val="20"/>
          <w:szCs w:val="24"/>
          <w:lang w:val="en-US"/>
        </w:rPr>
        <w:t>[#CustomerLocal#]</w:t>
      </w:r>
    </w:p>
    <w:p w:rsidR="00CE09B5" w:rsidP="00EC6072" w:rsidRDefault="00CE09B5">
      <w:pPr>
        <w:ind w:left="3600"/>
        <w:rPr>
          <w:rFonts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cs="Arial"/>
          <w:bCs/>
          <w:sz w:val="20"/>
          <w:szCs w:val="24"/>
        </w:rPr>
      </w:pPr>
    </w:p>
    <w:p w:rsidRPr="008372F1" w:rsidR="00CE09B5" w:rsidP="00CE09B5" w:rsidRDefault="00CE09B5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C874FC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C874FC">
        <w:rPr>
          <w:rFonts w:cs="Arial"/>
          <w:bCs/>
          <w:sz w:val="20"/>
        </w:rPr>
        <w:fldChar w:fldCharType="separate"/>
      </w:r>
      <w:r w:rsidR="004E37C6">
        <w:rPr>
          <w:rFonts w:cs="Arial"/>
          <w:bCs/>
          <w:noProof/>
          <w:sz w:val="20"/>
        </w:rPr>
        <w:t>16 de outubro de 2017</w:t>
      </w:r>
      <w:r w:rsidRPr="00B02587" w:rsidR="00C874FC">
        <w:rPr>
          <w:rFonts w:cs="Arial"/>
          <w:bCs/>
          <w:sz w:val="20"/>
        </w:rPr>
        <w:fldChar w:fldCharType="end"/>
      </w:r>
    </w:p>
    <w:p w:rsidRPr="003F1D8D" w:rsidR="00CE09B5" w:rsidP="00CE09B5" w:rsidRDefault="00CE09B5">
      <w:pPr>
        <w:rPr>
          <w:rFonts w:cs="Arial"/>
          <w:bCs/>
          <w:sz w:val="20"/>
          <w:szCs w:val="24"/>
        </w:rPr>
      </w:pPr>
    </w:p>
    <w:p w:rsidR="00D46294" w:rsidP="00D46294" w:rsidRDefault="00D46294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 xml:space="preserve">Assunto: </w:t>
      </w:r>
      <w:r>
        <w:rPr>
          <w:rFonts w:cs="Arial"/>
          <w:b/>
          <w:bCs/>
          <w:color w:val="000000"/>
          <w:sz w:val="20"/>
        </w:rPr>
        <w:t xml:space="preserve">Inspeção periódica </w:t>
      </w:r>
      <w:r>
        <w:rPr>
          <w:rFonts w:cs="Arial"/>
          <w:b/>
          <w:bCs/>
          <w:sz w:val="20"/>
          <w:szCs w:val="20"/>
        </w:rPr>
        <w:t>ao(s) Elevador(es)</w:t>
      </w:r>
      <w:r>
        <w:rPr>
          <w:rFonts w:cs="Arial"/>
          <w:b/>
          <w:sz w:val="20"/>
          <w:szCs w:val="24"/>
        </w:rPr>
        <w:t>.</w:t>
      </w:r>
    </w:p>
    <w:p w:rsidRPr="00232920" w:rsidR="00D46294" w:rsidP="00D46294" w:rsidRDefault="00D46294">
      <w:pPr>
        <w:jc w:val="both"/>
        <w:rPr>
          <w:rFonts w:cs="Arial"/>
          <w:sz w:val="18"/>
          <w:szCs w:val="18"/>
        </w:rPr>
      </w:pPr>
    </w:p>
    <w:p w:rsidR="00D46294" w:rsidP="00D46294" w:rsidRDefault="00D46294">
      <w:pPr>
        <w:jc w:val="both"/>
        <w:rPr>
          <w:rFonts w:cs="Arial"/>
          <w:sz w:val="20"/>
          <w:szCs w:val="24"/>
        </w:rPr>
      </w:pPr>
      <w:r w:rsidRPr="001908EB">
        <w:rPr>
          <w:rFonts w:cs="Arial"/>
          <w:sz w:val="20"/>
          <w:szCs w:val="24"/>
        </w:rPr>
        <w:t>Nos termos do Decreto-Lei n.º 320/2002, de 28 de Dezembro, as Câmaras Municipais passaram a ser responsáveis pelas tarefas respeitantes ao licenciamento e fiscalização de elevadores e, bem assim, pela realização das respectivas inspecções periódicas a que aqueles equipamentos estão obrigatoriamente sujeitos.</w:t>
      </w:r>
    </w:p>
    <w:p w:rsidRPr="00232920" w:rsidR="00D46294" w:rsidP="00D46294" w:rsidRDefault="00D46294">
      <w:pPr>
        <w:jc w:val="both"/>
        <w:rPr>
          <w:rFonts w:cs="Arial"/>
          <w:sz w:val="18"/>
          <w:szCs w:val="18"/>
        </w:rPr>
      </w:pPr>
    </w:p>
    <w:p w:rsidR="00D46294" w:rsidP="00D46294" w:rsidRDefault="00D46294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O</w:t>
      </w:r>
      <w:r w:rsidRPr="001908EB">
        <w:rPr>
          <w:rFonts w:cs="Arial"/>
          <w:sz w:val="20"/>
          <w:szCs w:val="24"/>
        </w:rPr>
        <w:t xml:space="preserve"> B</w:t>
      </w:r>
      <w:r>
        <w:rPr>
          <w:rFonts w:cs="Arial"/>
          <w:sz w:val="20"/>
          <w:szCs w:val="24"/>
        </w:rPr>
        <w:t xml:space="preserve">ureau </w:t>
      </w:r>
      <w:r w:rsidRPr="001908EB">
        <w:rPr>
          <w:rFonts w:cs="Arial"/>
          <w:sz w:val="20"/>
          <w:szCs w:val="24"/>
        </w:rPr>
        <w:t>V</w:t>
      </w:r>
      <w:r>
        <w:rPr>
          <w:rFonts w:cs="Arial"/>
          <w:sz w:val="20"/>
          <w:szCs w:val="24"/>
        </w:rPr>
        <w:t>eritas Rinave</w:t>
      </w:r>
      <w:r w:rsidRPr="001908EB">
        <w:rPr>
          <w:rFonts w:cs="Arial"/>
          <w:sz w:val="20"/>
          <w:szCs w:val="24"/>
        </w:rPr>
        <w:t>, enquanto entidade contratada pela Câmara Municipal de</w:t>
      </w:r>
      <w:r>
        <w:rPr>
          <w:rFonts w:cs="Arial"/>
          <w:sz w:val="20"/>
          <w:szCs w:val="24"/>
        </w:rPr>
        <w:t xml:space="preserve"> Setúbal</w:t>
      </w:r>
      <w:r w:rsidRPr="001908EB">
        <w:rPr>
          <w:rFonts w:cs="Arial"/>
          <w:sz w:val="20"/>
          <w:szCs w:val="24"/>
        </w:rPr>
        <w:t xml:space="preserve">, no exercício daquelas competências e imbuídas de um espírito de colaboração com os munícipes do Concelho, alerta </w:t>
      </w:r>
      <w:r>
        <w:rPr>
          <w:rFonts w:cs="Arial"/>
          <w:sz w:val="20"/>
          <w:szCs w:val="24"/>
        </w:rPr>
        <w:t>V.Exa</w:t>
      </w:r>
      <w:r w:rsidRPr="001908EB">
        <w:rPr>
          <w:rFonts w:cs="Arial"/>
          <w:sz w:val="20"/>
          <w:szCs w:val="24"/>
        </w:rPr>
        <w:t xml:space="preserve"> para a necessidade de ser desencadeada a inspecção periódica/reinspecção ao(s) equipamentos instalado</w:t>
      </w:r>
      <w:r>
        <w:rPr>
          <w:rFonts w:cs="Arial"/>
          <w:sz w:val="20"/>
          <w:szCs w:val="24"/>
        </w:rPr>
        <w:t>(</w:t>
      </w:r>
      <w:r w:rsidRPr="001908EB">
        <w:rPr>
          <w:rFonts w:cs="Arial"/>
          <w:sz w:val="20"/>
          <w:szCs w:val="24"/>
        </w:rPr>
        <w:t>s</w:t>
      </w:r>
      <w:r>
        <w:rPr>
          <w:rFonts w:cs="Arial"/>
          <w:sz w:val="20"/>
          <w:szCs w:val="24"/>
        </w:rPr>
        <w:t>)</w:t>
      </w:r>
      <w:r w:rsidRPr="001908EB">
        <w:rPr>
          <w:rFonts w:cs="Arial"/>
          <w:sz w:val="20"/>
          <w:szCs w:val="24"/>
        </w:rPr>
        <w:t xml:space="preserve"> em:</w:t>
      </w:r>
    </w:p>
    <w:p w:rsidR="00D16F25" w:rsidP="00D46294" w:rsidRDefault="00D16F25">
      <w:pPr>
        <w:jc w:val="both"/>
        <w:rPr>
          <w:rFonts w:cs="Arial"/>
          <w:sz w:val="20"/>
          <w:szCs w:val="24"/>
        </w:rPr>
      </w:pPr>
    </w:p>
    <w:p>
      <w:pPr>
        <w:jc w:val="both"/>
        <w:rPr>
          <w:rFonts w:cs="Arial"/>
          <w:color w:val="000000"/>
          <w:sz w:val="20"/>
        </w:rPr>
      </w:pPr>
      <w:r>
        <w:rPr>
          <w:rFonts w:cs="Arial"/>
          <w:color w:val="000000"/>
          <w:sz w:val="20"/>
        </w:rPr>
        <w:t>[#SBL_ObjectData#]</w:t>
      </w:r>
    </w:p>
    <w:p w:rsidR="00384F85" w:rsidP="00D46294" w:rsidRDefault="00384F85">
      <w:pPr>
        <w:jc w:val="both"/>
        <w:rPr>
          <w:rFonts w:cs="Arial"/>
          <w:color w:val="000000"/>
          <w:sz w:val="20"/>
        </w:rPr>
      </w:pPr>
    </w:p>
    <w:p w:rsidR="00D46294" w:rsidP="00D46294" w:rsidRDefault="00D46294">
      <w:pPr>
        <w:jc w:val="both"/>
        <w:rPr>
          <w:rFonts w:cs="Arial"/>
          <w:color w:val="000000"/>
          <w:sz w:val="20"/>
        </w:rPr>
      </w:pPr>
      <w:r>
        <w:rPr>
          <w:rFonts w:cs="Arial"/>
          <w:color w:val="000000"/>
          <w:sz w:val="20"/>
        </w:rPr>
        <w:t>Para facilitar a formulação do respectivo pedido, junto envio o modelo de requerimento, a dirigir à Câmara Municipal de Setúbal, solicitando a realização dessa inspecção. O pedido pode ser entregue directamente na Câmara Municipal de Setúbal ou Loja do Cidadão onde lhe será cobrada a taxa correspondente, ou enviado pelo correio para o mesmo serviço, acompanhado, neste caso de cheque que respeite as seguintes regras:</w:t>
      </w:r>
    </w:p>
    <w:p w:rsidRPr="00232920" w:rsidR="00D46294" w:rsidP="00D46294" w:rsidRDefault="00D46294">
      <w:pPr>
        <w:jc w:val="both"/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20"/>
        </w:rPr>
        <w:t> </w:t>
      </w:r>
    </w:p>
    <w:p w:rsidR="00D46294" w:rsidP="00D46294" w:rsidRDefault="00D46294">
      <w:pPr>
        <w:ind w:firstLine="708"/>
        <w:jc w:val="both"/>
        <w:rPr>
          <w:rFonts w:cs="Arial"/>
          <w:color w:val="000000"/>
          <w:sz w:val="20"/>
        </w:rPr>
      </w:pPr>
      <w:r>
        <w:rPr>
          <w:rFonts w:cs="Arial"/>
          <w:color w:val="000000"/>
          <w:sz w:val="20"/>
        </w:rPr>
        <w:t>Ser emitido à ordem da Câmara Municipal de Setúbal;</w:t>
      </w:r>
    </w:p>
    <w:p w:rsidR="00D46294" w:rsidP="00D46294" w:rsidRDefault="00D46294">
      <w:pPr>
        <w:ind w:firstLine="708"/>
        <w:jc w:val="both"/>
        <w:rPr>
          <w:rFonts w:cs="Arial"/>
          <w:color w:val="000000"/>
          <w:sz w:val="20"/>
        </w:rPr>
      </w:pPr>
      <w:r>
        <w:rPr>
          <w:rFonts w:cs="Arial"/>
          <w:color w:val="000000"/>
          <w:sz w:val="20"/>
        </w:rPr>
        <w:t>Ser cruzado;</w:t>
      </w:r>
    </w:p>
    <w:p w:rsidR="00D46294" w:rsidP="00D46294" w:rsidRDefault="00D46294">
      <w:pPr>
        <w:ind w:firstLine="708"/>
        <w:rPr>
          <w:rFonts w:cs="Arial"/>
          <w:sz w:val="20"/>
        </w:rPr>
      </w:pPr>
      <w:r>
        <w:rPr>
          <w:rFonts w:cs="Arial"/>
          <w:color w:val="000000"/>
          <w:sz w:val="20"/>
        </w:rPr>
        <w:t>Ser datado com o dia de envio.</w:t>
      </w:r>
    </w:p>
    <w:p w:rsidR="00D46294" w:rsidP="00D46294" w:rsidRDefault="00D46294">
      <w:pPr>
        <w:spacing w:before="100" w:beforeAutospacing="1" w:after="100" w:afterAutospacing="1"/>
        <w:jc w:val="both"/>
        <w:rPr>
          <w:rFonts w:cs="Arial"/>
          <w:color w:val="000000"/>
          <w:sz w:val="20"/>
        </w:rPr>
      </w:pPr>
      <w:r>
        <w:rPr>
          <w:rFonts w:cs="Arial"/>
          <w:color w:val="000000"/>
          <w:sz w:val="20"/>
        </w:rPr>
        <w:t>Nestas circunstâncias e conforme indicação da Câmara Municipal, informamos que, caso a inspecção não seja requerida, no prazo máximo de 15 dias, será instaurado pela Câmara Municipal de Setúbal, o respectivo processo de contra-ordenação, a que se seguirá a realização de uma inspecção extraordinária ao(s) equipamento(s), cujos custos lhe serão imputados.</w:t>
      </w:r>
    </w:p>
    <w:p w:rsidRPr="00C87CD8" w:rsidR="00D46294" w:rsidP="00D46294" w:rsidRDefault="00D46294">
      <w:pPr>
        <w:pStyle w:val="BodyText3"/>
        <w:rPr>
          <w:rFonts w:cs="Arial"/>
          <w:color w:val="000000"/>
          <w:sz w:val="20"/>
          <w:szCs w:val="28"/>
        </w:rPr>
      </w:pPr>
      <w:r w:rsidRPr="00C87CD8">
        <w:rPr>
          <w:rFonts w:cs="Arial"/>
          <w:color w:val="000000"/>
          <w:sz w:val="20"/>
          <w:szCs w:val="28"/>
        </w:rPr>
        <w:t>Sendo a Câmara Municipal responsável pela verificação periódica das condições de segurança deste</w:t>
      </w:r>
      <w:r>
        <w:rPr>
          <w:rFonts w:cs="Arial"/>
          <w:color w:val="000000"/>
          <w:sz w:val="20"/>
          <w:szCs w:val="28"/>
        </w:rPr>
        <w:t>s</w:t>
      </w:r>
      <w:r w:rsidRPr="00C87CD8">
        <w:rPr>
          <w:rFonts w:cs="Arial"/>
          <w:color w:val="000000"/>
          <w:sz w:val="20"/>
          <w:szCs w:val="28"/>
        </w:rPr>
        <w:t xml:space="preserve"> equipamentos, não pode sob pena de estar ela própria a violar a lei, deixar de se socorrer de todos os mecanismos que a mesma lei coloca à sua disposição.</w:t>
      </w:r>
    </w:p>
    <w:p w:rsidRPr="00232920" w:rsidR="00D46294" w:rsidP="00D46294" w:rsidRDefault="00D46294">
      <w:pPr>
        <w:rPr>
          <w:rFonts w:cs="Arial"/>
          <w:sz w:val="18"/>
          <w:szCs w:val="18"/>
        </w:rPr>
      </w:pPr>
    </w:p>
    <w:p w:rsidR="00D46294" w:rsidP="00D46294" w:rsidRDefault="00D46294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Apresentamos os melhores cumprimentos,</w:t>
      </w:r>
    </w:p>
    <w:p w:rsidR="00D46294" w:rsidP="00D46294" w:rsidRDefault="00D46294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D46294" w:rsidP="00D46294" w:rsidRDefault="00D4629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D46294" w:rsidP="00D46294" w:rsidRDefault="00D4629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D46294" w:rsidP="00D46294" w:rsidRDefault="00D46294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D46294" w:rsidP="00D46294" w:rsidRDefault="00D46294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p w:rsidR="00D46294" w:rsidP="00D46294" w:rsidRDefault="00D46294">
      <w:pPr>
        <w:rPr>
          <w:rFonts w:cs="Arial"/>
          <w:sz w:val="20"/>
          <w:szCs w:val="20"/>
        </w:rPr>
      </w:pPr>
    </w:p>
    <w:p w:rsidR="003D7119" w:rsidRDefault="00D46294">
      <w:pPr>
        <w:rPr>
          <w:rFonts w:cs="Arial"/>
          <w:sz w:val="20"/>
          <w:szCs w:val="20"/>
          <w:u w:val="single"/>
        </w:rPr>
      </w:pPr>
      <w:r w:rsidRPr="009316EA">
        <w:rPr>
          <w:rFonts w:cs="Arial"/>
          <w:b/>
          <w:sz w:val="20"/>
          <w:szCs w:val="20"/>
          <w:u w:val="single"/>
        </w:rPr>
        <w:t>NOTA: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u w:val="single"/>
        </w:rPr>
        <w:t>Caso já tenha sido efe</w:t>
      </w:r>
      <w:r w:rsidRPr="004C2D27">
        <w:rPr>
          <w:rFonts w:cs="Arial"/>
          <w:sz w:val="20"/>
          <w:szCs w:val="20"/>
          <w:u w:val="single"/>
        </w:rPr>
        <w:t>tuado o pagamento da respetiva inspeção periódica, agradecemos que considere sem efeito a presente carta.</w:t>
      </w:r>
    </w:p>
    <w:p w:rsidR="004E37C6" w:rsidRDefault="004E37C6">
      <w:pPr>
        <w:rPr>
          <w:rFonts w:cs="Arial"/>
          <w:sz w:val="20"/>
          <w:szCs w:val="20"/>
          <w:u w:val="single"/>
        </w:rPr>
      </w:pPr>
    </w:p>
    <w:p w:rsidR="004E37C6" w:rsidRDefault="004E37C6"/>
    <w:sectPr w:rsidR="004E37C6" w:rsidSect="00102D1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610" w:rsidRDefault="00DA0610" w:rsidP="00CE09B5">
      <w:r>
        <w:separator/>
      </w:r>
    </w:p>
  </w:endnote>
  <w:endnote w:type="continuationSeparator" w:id="1">
    <w:p w:rsidR="00DA0610" w:rsidRDefault="00DA0610" w:rsidP="00CE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610" w:rsidRDefault="00DA0610" w:rsidP="00CE09B5">
      <w:r>
        <w:separator/>
      </w:r>
    </w:p>
  </w:footnote>
  <w:footnote w:type="continuationSeparator" w:id="1">
    <w:p w:rsidR="00DA0610" w:rsidRDefault="00DA0610" w:rsidP="00CE0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9B5" w:rsidRDefault="00CE09B5" w:rsidP="008336EE">
    <w:pPr>
      <w:pStyle w:val="Header"/>
      <w:jc w:val="right"/>
    </w:pPr>
  </w:p>
  <w:p w:rsidR="00CE09B5" w:rsidRDefault="00CE09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39A3"/>
    <w:rsid w:val="00004337"/>
    <w:rsid w:val="0005066E"/>
    <w:rsid w:val="00070C40"/>
    <w:rsid w:val="0008353E"/>
    <w:rsid w:val="00095B7F"/>
    <w:rsid w:val="000B4B1C"/>
    <w:rsid w:val="00102D12"/>
    <w:rsid w:val="001157E6"/>
    <w:rsid w:val="00117C7D"/>
    <w:rsid w:val="00131C0D"/>
    <w:rsid w:val="001919E4"/>
    <w:rsid w:val="00266B27"/>
    <w:rsid w:val="00301AC2"/>
    <w:rsid w:val="00340376"/>
    <w:rsid w:val="00343138"/>
    <w:rsid w:val="003514CB"/>
    <w:rsid w:val="003739A3"/>
    <w:rsid w:val="00384F85"/>
    <w:rsid w:val="003A1778"/>
    <w:rsid w:val="003C5219"/>
    <w:rsid w:val="003D0F04"/>
    <w:rsid w:val="003D7119"/>
    <w:rsid w:val="00484F56"/>
    <w:rsid w:val="004A57F9"/>
    <w:rsid w:val="004A6BCF"/>
    <w:rsid w:val="004E37C6"/>
    <w:rsid w:val="005107D0"/>
    <w:rsid w:val="005141C4"/>
    <w:rsid w:val="0055288F"/>
    <w:rsid w:val="00623062"/>
    <w:rsid w:val="0065331A"/>
    <w:rsid w:val="00672668"/>
    <w:rsid w:val="00674FC2"/>
    <w:rsid w:val="006B6C0C"/>
    <w:rsid w:val="007526B3"/>
    <w:rsid w:val="0075489F"/>
    <w:rsid w:val="00766787"/>
    <w:rsid w:val="007C70EE"/>
    <w:rsid w:val="007C74A6"/>
    <w:rsid w:val="007F1B30"/>
    <w:rsid w:val="008336EE"/>
    <w:rsid w:val="008758F8"/>
    <w:rsid w:val="00880AA3"/>
    <w:rsid w:val="00895A06"/>
    <w:rsid w:val="008C4E00"/>
    <w:rsid w:val="008E155D"/>
    <w:rsid w:val="008F116E"/>
    <w:rsid w:val="00921846"/>
    <w:rsid w:val="009E659F"/>
    <w:rsid w:val="00A15678"/>
    <w:rsid w:val="00A2054C"/>
    <w:rsid w:val="00A65562"/>
    <w:rsid w:val="00A709DB"/>
    <w:rsid w:val="00AB119C"/>
    <w:rsid w:val="00AB2C4C"/>
    <w:rsid w:val="00AD2730"/>
    <w:rsid w:val="00B042CB"/>
    <w:rsid w:val="00B70B85"/>
    <w:rsid w:val="00C3682D"/>
    <w:rsid w:val="00C4254C"/>
    <w:rsid w:val="00C45C7B"/>
    <w:rsid w:val="00C874FC"/>
    <w:rsid w:val="00CA193E"/>
    <w:rsid w:val="00CC40D2"/>
    <w:rsid w:val="00CE09B5"/>
    <w:rsid w:val="00D12537"/>
    <w:rsid w:val="00D13733"/>
    <w:rsid w:val="00D16F25"/>
    <w:rsid w:val="00D46294"/>
    <w:rsid w:val="00D51A6F"/>
    <w:rsid w:val="00D72FF6"/>
    <w:rsid w:val="00DA0610"/>
    <w:rsid w:val="00DB59AD"/>
    <w:rsid w:val="00E67BBC"/>
    <w:rsid w:val="00E928AB"/>
    <w:rsid w:val="00EA17D5"/>
    <w:rsid w:val="00EC6072"/>
    <w:rsid w:val="00F10160"/>
    <w:rsid w:val="00F4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F25"/>
    <w:pPr>
      <w:spacing w:after="0" w:line="240" w:lineRule="auto"/>
    </w:pPr>
    <w:rPr>
      <w:rFonts w:ascii="Arial" w:eastAsia="Times New Roman" w:hAnsi="Arial" w:cs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uiPriority w:val="99"/>
    <w:semiHidden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4629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46294"/>
    <w:rPr>
      <w:rFonts w:ascii="Times New Roman" w:eastAsia="Times New Roman" w:hAnsi="Times New Roman" w:cs="Times New Roman"/>
      <w:sz w:val="16"/>
      <w:szCs w:val="16"/>
      <w:lang w:val="pt-PT" w:eastAsia="pt-PT"/>
    </w:rPr>
  </w:style>
  <w:style w:type="table" w:styleId="TableGrid">
    <w:name w:val="Table Grid"/>
    <w:basedOn w:val="TableNormal"/>
    <w:uiPriority w:val="59"/>
    <w:rsid w:val="006726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4E37C6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C12Carta2ºAvisoCMSetubal</Template>
  <TotalTime>54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dhinesh.t</cp:lastModifiedBy>
  <cp:revision>28</cp:revision>
  <dcterms:created xsi:type="dcterms:W3CDTF">2017-05-23T11:38:00Z</dcterms:created>
  <dcterms:modified xsi:type="dcterms:W3CDTF">2017-10-16T13:33:00Z</dcterms:modified>
</cp:coreProperties>
</file>