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 w:rsidRPr="004262F4" w:rsidR="00B41AF5" w:rsidRDefault="004262F4">
      <w:pPr>
        <w:pStyle w:val="hiddentext"/>
        <w:rPr>
          <w:lang w:val="pt-PT"/>
        </w:rPr>
      </w:pPr>
      <w:r w:rsidRPr="004262F4">
        <w:rPr>
          <w:lang w:val="pt-PT"/>
        </w:rPr>
        <w:t>d</w:t>
      </w:r>
    </w:p>
    <w:p w:rsidRPr="004262F4" w:rsidR="00B41AF5" w:rsidRDefault="00B41AF5">
      <w:pPr>
        <w:pStyle w:val="hiddentext"/>
        <w:rPr>
          <w:rStyle w:val="Strong"/>
          <w:b w:val="0"/>
          <w:bCs w:val="0"/>
          <w:lang w:val="pt-PT"/>
        </w:rPr>
      </w:pPr>
    </w:p>
    <w:p w:rsidRPr="004262F4" w:rsidR="00B41AF5" w:rsidRDefault="00F127CE">
      <w:pPr>
        <w:tabs>
          <w:tab w:val="left" w:pos="5205"/>
          <w:tab w:val="left" w:pos="6075"/>
          <w:tab w:val="left" w:pos="6855"/>
        </w:tabs>
        <w:jc w:val="both"/>
        <w:rPr>
          <w:rStyle w:val="Strong"/>
          <w:b w:val="0"/>
          <w:lang w:val="pt-PT"/>
        </w:rPr>
      </w:pPr>
      <w:r w:rsidRPr="004262F4">
        <w:rPr>
          <w:rStyle w:val="Strong"/>
          <w:lang w:val="pt-PT"/>
        </w:rPr>
        <w:tab/>
        <w:t xml:space="preserve">                 </w:t>
      </w:r>
      <w:r w:rsidRPr="004262F4">
        <w:rPr>
          <w:rStyle w:val="Strong"/>
          <w:b w:val="0"/>
          <w:lang w:val="pt-PT"/>
        </w:rPr>
        <w:t>Exmo(a) Senhor(a)</w:t>
      </w:r>
    </w:p>
    <w:p w:rsidRPr="004262F4" w:rsidR="00B41AF5" w:rsidRDefault="00F127CE">
      <w:pPr>
        <w:tabs>
          <w:tab w:val="left" w:pos="5250"/>
          <w:tab w:val="left" w:pos="6075"/>
          <w:tab w:val="left" w:pos="6855"/>
        </w:tabs>
        <w:ind w:left="5220"/>
        <w:jc w:val="both"/>
        <w:rPr>
          <w:rStyle w:val="Strong"/>
          <w:b w:val="0"/>
          <w:lang w:val="pt-PT"/>
        </w:rPr>
      </w:pPr>
      <w:r w:rsidRPr="004262F4">
        <w:rPr>
          <w:rStyle w:val="Strong"/>
          <w:b w:val="0"/>
          <w:lang w:val="pt-PT"/>
        </w:rPr>
        <w:t xml:space="preserve">                 [#ClientName#]</w:t>
      </w:r>
    </w:p>
    <w:p w:rsidRPr="004262F4" w:rsidR="00B41AF5" w:rsidRDefault="00F127CE">
      <w:pPr>
        <w:tabs>
          <w:tab w:val="left" w:pos="5250"/>
          <w:tab w:val="left" w:pos="6075"/>
          <w:tab w:val="left" w:pos="6855"/>
        </w:tabs>
        <w:ind w:left="5220"/>
        <w:jc w:val="both"/>
        <w:rPr>
          <w:rStyle w:val="Strong"/>
          <w:b w:val="0"/>
          <w:lang w:val="pt-PT"/>
        </w:rPr>
      </w:pPr>
      <w:r w:rsidRPr="004262F4">
        <w:rPr>
          <w:rStyle w:val="Strong"/>
          <w:b w:val="0"/>
          <w:lang w:val="pt-PT"/>
        </w:rPr>
        <w:t xml:space="preserve">                 [#ClientAddress#]</w:t>
      </w:r>
    </w:p>
    <w:p w:rsidRPr="004262F4" w:rsidR="00B41AF5" w:rsidRDefault="00F127CE">
      <w:pPr>
        <w:tabs>
          <w:tab w:val="left" w:pos="6075"/>
        </w:tabs>
        <w:jc w:val="both"/>
        <w:rPr>
          <w:rStyle w:val="Strong"/>
          <w:b w:val="0"/>
          <w:lang w:val="pt-PT"/>
        </w:rPr>
      </w:pPr>
      <w:r w:rsidRPr="004262F4">
        <w:rPr>
          <w:rStyle w:val="Strong"/>
          <w:b w:val="0"/>
          <w:lang w:val="pt-PT"/>
        </w:rPr>
        <w:t xml:space="preserve">                                                                                                                          [#ClientPostalCode#] [#ClientLocalidade#]</w:t>
      </w:r>
    </w:p>
    <w:p w:rsidRPr="004262F4" w:rsidR="00B41AF5" w:rsidRDefault="00B41AF5">
      <w:pPr>
        <w:tabs>
          <w:tab w:val="left" w:pos="6075"/>
        </w:tabs>
        <w:rPr>
          <w:rStyle w:val="Strong"/>
          <w:b w:val="0"/>
          <w:lang w:val="pt-PT"/>
        </w:rPr>
      </w:pPr>
    </w:p>
    <w:p w:rsidRPr="004262F4" w:rsidR="00B41AF5" w:rsidRDefault="00B41AF5">
      <w:pPr>
        <w:tabs>
          <w:tab w:val="left" w:pos="6075"/>
        </w:tabs>
        <w:rPr>
          <w:rStyle w:val="Strong"/>
          <w:b w:val="0"/>
          <w:lang w:val="pt-PT"/>
        </w:rPr>
      </w:pPr>
    </w:p>
    <w:p w:rsidRPr="004262F4" w:rsidR="00B41AF5" w:rsidRDefault="00F127CE">
      <w:pPr>
        <w:tabs>
          <w:tab w:val="left" w:pos="6855"/>
        </w:tabs>
        <w:rPr>
          <w:rStyle w:val="Strong"/>
          <w:b w:val="0"/>
          <w:lang w:val="pt-PT"/>
        </w:rPr>
      </w:pPr>
      <w:r w:rsidRPr="004262F4">
        <w:rPr>
          <w:rStyle w:val="Strong"/>
          <w:b w:val="0"/>
          <w:lang w:val="pt-PT"/>
        </w:rPr>
        <w:t>[#CompanyLocalidade#], [#InspectionDate#]</w:t>
      </w:r>
    </w:p>
    <w:p w:rsidRPr="004262F4" w:rsidR="00B41AF5" w:rsidRDefault="00F127CE">
      <w:pPr>
        <w:tabs>
          <w:tab w:val="left" w:pos="6855"/>
        </w:tabs>
        <w:rPr>
          <w:bCs/>
          <w:lang w:val="pt-PT"/>
        </w:rPr>
      </w:pPr>
      <w:r w:rsidRPr="004262F4">
        <w:rPr>
          <w:bCs/>
          <w:lang w:val="pt-PT"/>
        </w:rPr>
        <w:t>Assunto: Certificado de Inspecção de Gás</w:t>
      </w:r>
    </w:p>
    <w:p w:rsidRPr="004262F4" w:rsidR="00B41AF5" w:rsidRDefault="00B41AF5">
      <w:pPr>
        <w:tabs>
          <w:tab w:val="left" w:pos="6855"/>
        </w:tabs>
        <w:rPr>
          <w:rStyle w:val="Strong"/>
          <w:b w:val="0"/>
          <w:lang w:val="pt-PT"/>
        </w:rPr>
      </w:pPr>
    </w:p>
    <w:p w:rsidRPr="004262F4" w:rsidR="00B41AF5" w:rsidRDefault="00F127CE">
      <w:pPr>
        <w:tabs>
          <w:tab w:val="left" w:pos="6855"/>
        </w:tabs>
        <w:spacing w:after="0" w:line="360" w:lineRule="auto"/>
        <w:rPr>
          <w:bCs/>
          <w:lang w:val="pt-PT"/>
        </w:rPr>
      </w:pPr>
      <w:r w:rsidRPr="004262F4">
        <w:rPr>
          <w:bCs/>
          <w:lang w:val="pt-PT"/>
        </w:rPr>
        <w:t xml:space="preserve">Junto </w:t>
      </w:r>
      <w:r w:rsidRPr="004262F4">
        <w:rPr>
          <w:bCs/>
          <w:lang w:val="pt-PT"/>
        </w:rPr>
        <w:t>enviamos o certificado de Inspecção de Gás realizada:</w:t>
      </w:r>
      <w:r w:rsidRPr="004262F4">
        <w:rPr>
          <w:lang w:val="pt-PT"/>
        </w:rPr>
        <w:t xml:space="preserve"> </w:t>
      </w:r>
      <w:r w:rsidRPr="004262F4">
        <w:rPr>
          <w:bCs/>
          <w:lang w:val="pt-PT"/>
        </w:rPr>
        <w:t>[#ClientAddress#], [#ClientPostalCode#][#ClientLocalidade#].</w:t>
      </w:r>
    </w:p>
    <w:p w:rsidRPr="004262F4" w:rsidR="00B41AF5" w:rsidRDefault="00F127CE">
      <w:pPr>
        <w:tabs>
          <w:tab w:val="left" w:pos="6855"/>
        </w:tabs>
        <w:spacing w:after="0" w:line="360" w:lineRule="auto"/>
        <w:jc w:val="both"/>
        <w:rPr>
          <w:bCs/>
          <w:lang w:val="pt-PT"/>
        </w:rPr>
      </w:pPr>
      <w:r w:rsidRPr="004262F4">
        <w:rPr>
          <w:bCs/>
          <w:lang w:val="pt-PT"/>
        </w:rPr>
        <w:t>Qualquer alteração na instalação de gás, condições de exaustão ou alteração de aparelhos, anula o presente certificado.</w:t>
      </w:r>
    </w:p>
    <w:p w:rsidRPr="004262F4" w:rsidR="00B41AF5" w:rsidRDefault="00B41AF5">
      <w:pPr>
        <w:tabs>
          <w:tab w:val="left" w:pos="6855"/>
        </w:tabs>
        <w:spacing w:after="0" w:line="360" w:lineRule="auto"/>
        <w:jc w:val="both"/>
        <w:rPr>
          <w:bCs/>
          <w:lang w:val="pt-PT"/>
        </w:rPr>
      </w:pPr>
    </w:p>
    <w:p w:rsidRPr="004262F4" w:rsidR="00B41AF5" w:rsidRDefault="00F127CE">
      <w:pPr>
        <w:tabs>
          <w:tab w:val="left" w:pos="6855"/>
        </w:tabs>
        <w:spacing w:after="0" w:line="360" w:lineRule="auto"/>
        <w:jc w:val="both"/>
        <w:rPr>
          <w:bCs/>
          <w:lang w:val="pt-PT"/>
        </w:rPr>
      </w:pPr>
      <w:r w:rsidRPr="004262F4">
        <w:rPr>
          <w:bCs/>
          <w:lang w:val="pt-PT"/>
        </w:rPr>
        <w:t>Para qualquer esclar</w:t>
      </w:r>
      <w:r w:rsidRPr="004262F4">
        <w:rPr>
          <w:bCs/>
          <w:lang w:val="pt-PT"/>
        </w:rPr>
        <w:t>ecimento adicional, queiram contactar-nos através do telefone[#CompanyTelephone#].</w:t>
      </w:r>
    </w:p>
    <w:p w:rsidRPr="004262F4" w:rsidR="00B41AF5" w:rsidRDefault="00B41AF5">
      <w:pPr>
        <w:tabs>
          <w:tab w:val="left" w:pos="6855"/>
        </w:tabs>
        <w:rPr>
          <w:lang w:val="pt-PT"/>
        </w:rPr>
      </w:pPr>
    </w:p>
    <w:p w:rsidRPr="004262F4" w:rsidR="00B41AF5" w:rsidRDefault="00F127CE">
      <w:pPr>
        <w:tabs>
          <w:tab w:val="left" w:pos="6855"/>
        </w:tabs>
        <w:rPr>
          <w:lang w:val="pt-PT"/>
        </w:rPr>
      </w:pPr>
      <w:r w:rsidRPr="004262F4">
        <w:rPr>
          <w:lang w:val="pt-PT"/>
        </w:rPr>
        <w:t>Sem mais assunto de momento,</w:t>
      </w:r>
    </w:p>
    <w:p w:rsidRPr="004262F4" w:rsidR="00B41AF5" w:rsidRDefault="00B41AF5">
      <w:pPr>
        <w:tabs>
          <w:tab w:val="left" w:pos="6855"/>
        </w:tabs>
        <w:rPr>
          <w:lang w:val="pt-PT"/>
        </w:rPr>
      </w:pPr>
    </w:p>
    <w:p w:rsidRPr="004262F4" w:rsidR="00B41AF5" w:rsidRDefault="00F127CE">
      <w:pPr>
        <w:tabs>
          <w:tab w:val="left" w:pos="6855"/>
        </w:tabs>
        <w:rPr>
          <w:lang w:val="pt-PT"/>
        </w:rPr>
      </w:pPr>
      <w:r w:rsidRPr="004262F4">
        <w:rPr>
          <w:lang w:val="pt-PT"/>
        </w:rPr>
        <w:t>Atentamente</w:t>
      </w: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B41AF5">
      <w:pPr>
        <w:tabs>
          <w:tab w:val="left" w:pos="6855"/>
        </w:tabs>
        <w:rPr>
          <w:b/>
          <w:color w:val="FABF8F"/>
          <w:sz w:val="44"/>
          <w:szCs w:val="44"/>
          <w:lang w:val="pt-PT"/>
        </w:rPr>
      </w:pPr>
    </w:p>
    <w:p w:rsidRPr="004262F4" w:rsidR="00B41AF5" w:rsidRDefault="00F127CE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 w:rsidRPr="004262F4">
        <w:rPr>
          <w:b/>
          <w:color w:val="FABF8F"/>
          <w:sz w:val="44"/>
          <w:szCs w:val="44"/>
          <w:lang w:val="pt-PT"/>
        </w:rPr>
        <w:t xml:space="preserve">   </w:t>
      </w:r>
      <w:r w:rsidRPr="004262F4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Pr="004262F4" w:rsidR="00B41AF5" w:rsidRDefault="00F127CE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262F4">
        <w:rPr>
          <w:b/>
          <w:color w:val="A6A6A6"/>
          <w:sz w:val="32"/>
          <w:szCs w:val="32"/>
          <w:lang w:val="pt-PT"/>
        </w:rPr>
        <w:t xml:space="preserve">                          </w:t>
      </w:r>
      <w:r w:rsidRPr="004262F4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Pr="004262F4" w:rsidR="00B41AF5" w:rsidRDefault="00F127CE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 w:rsidRPr="004262F4">
        <w:rPr>
          <w:rStyle w:val="Strong"/>
          <w:rFonts w:ascii="Arial" w:hAnsi="Arial" w:cs="Arial"/>
          <w:sz w:val="20"/>
          <w:szCs w:val="20"/>
          <w:lang w:val="pt-PT"/>
        </w:rPr>
        <w:t xml:space="preserve">         </w:t>
      </w:r>
      <w:r w:rsidRPr="004262F4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Pr="004262F4" w:rsidR="00B41AF5" w:rsidRDefault="00F127CE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4262F4">
        <w:rPr>
          <w:rFonts w:ascii="Arial" w:hAnsi="Arial" w:cs="Arial"/>
          <w:sz w:val="18"/>
          <w:szCs w:val="18"/>
          <w:lang w:val="pt-PT"/>
        </w:rPr>
        <w:t xml:space="preserve">[#tt#]  </w:t>
      </w:r>
    </w:p>
    <w:p w:rsidRPr="004262F4" w:rsidR="00B41AF5" w:rsidRDefault="00F127CE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PT"/>
        </w:rPr>
      </w:pPr>
      <w:r w:rsidRPr="004262F4">
        <w:rPr>
          <w:rFonts w:ascii="Arial" w:hAnsi="Arial" w:cs="Arial"/>
          <w:sz w:val="18"/>
          <w:szCs w:val="18"/>
          <w:lang w:val="pt-PT"/>
        </w:rPr>
        <w:t xml:space="preserve">A Entidade inspectora 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4262F4">
        <w:rPr>
          <w:rFonts w:ascii="Arial" w:hAnsi="Arial" w:cs="Arial"/>
          <w:sz w:val="18"/>
          <w:szCs w:val="18"/>
          <w:lang w:val="pt-PT"/>
        </w:rPr>
        <w:t>, com sede em [#CompanyAddress#]</w:t>
      </w:r>
      <w:r w:rsidRPr="004262F4">
        <w:rPr>
          <w:rFonts w:ascii="Arial" w:hAnsi="Arial" w:cs="Arial"/>
          <w:bCs/>
          <w:sz w:val="18"/>
          <w:szCs w:val="18"/>
          <w:lang w:val="pt-PT"/>
        </w:rPr>
        <w:t>, [#CompanyPostalCode#]  [#CompanyLocalidade#]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, reconhecida pela 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 xml:space="preserve">[#CompanyLicense#]  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 xml:space="preserve">[#CompanyLicenseNumber#] 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, declara haver inspeccionado em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[#InspectionDate#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 xml:space="preserve">] 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[#PT_fraselnstalacao#] / [#PT_fraseaparelhos#] / [#PT_fraseventilacao#] situada em   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[#ClientAddress#], [#ClientPostalCode#] [#InstallationType#] [#ClientLocalidade#]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[#ClientName#].</w:t>
      </w:r>
    </w:p>
    <w:p w:rsidRPr="004262F4" w:rsidR="00B41AF5" w:rsidRDefault="00B41A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4262F4" w:rsidR="00B41AF5" w:rsidRDefault="00F127CE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4262F4">
        <w:rPr>
          <w:rFonts w:ascii="Arial" w:hAnsi="Arial" w:cs="Arial"/>
          <w:sz w:val="18"/>
          <w:szCs w:val="18"/>
          <w:lang w:val="pt-PT"/>
        </w:rPr>
        <w:t xml:space="preserve">No âmbito de uma inspecção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4262F4">
        <w:rPr>
          <w:rFonts w:ascii="Arial" w:hAnsi="Arial" w:cs="Arial"/>
          <w:sz w:val="18"/>
          <w:szCs w:val="18"/>
          <w:lang w:val="pt-PT"/>
        </w:rPr>
        <w:t>, veri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ficou-se que a mesma havia sido projectada por </w:t>
      </w:r>
      <w:r w:rsidRPr="004262F4">
        <w:rPr>
          <w:rFonts w:ascii="Arial" w:hAnsi="Arial" w:cs="Arial"/>
          <w:b/>
          <w:sz w:val="18"/>
          <w:szCs w:val="18"/>
          <w:lang w:val="pt-PT"/>
        </w:rPr>
        <w:t xml:space="preserve">[#NomeProjectista#] 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4262F4">
        <w:rPr>
          <w:rFonts w:ascii="Arial" w:hAnsi="Arial" w:cs="Arial"/>
          <w:sz w:val="18"/>
          <w:szCs w:val="18"/>
          <w:lang w:val="pt-PT"/>
        </w:rPr>
        <w:t xml:space="preserve">, a qual emitiu o respectivo termo de responsabilidade nº </w:t>
      </w:r>
      <w:r w:rsidRPr="004262F4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4262F4">
        <w:rPr>
          <w:rFonts w:ascii="Arial" w:hAnsi="Arial" w:cs="Arial"/>
          <w:sz w:val="18"/>
          <w:szCs w:val="18"/>
          <w:lang w:val="pt-PT"/>
        </w:rPr>
        <w:t>.</w:t>
      </w:r>
    </w:p>
    <w:p w:rsidRPr="004262F4" w:rsidR="00B41AF5" w:rsidRDefault="00B41A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4262F4" w:rsidR="00B41AF5" w:rsidRDefault="00F127CE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4262F4">
        <w:rPr>
          <w:rFonts w:ascii="Arial" w:hAnsi="Arial" w:cs="Arial"/>
          <w:sz w:val="18"/>
          <w:szCs w:val="18"/>
          <w:lang w:val="pt-PT"/>
        </w:rPr>
        <w:t>Certifica que [#PT_fraselnstalacao#]/[#PT_fraseaparelhos#]/[#PT_fras</w:t>
      </w:r>
      <w:r w:rsidRPr="004262F4">
        <w:rPr>
          <w:rFonts w:ascii="Arial" w:hAnsi="Arial" w:cs="Arial"/>
          <w:sz w:val="18"/>
          <w:szCs w:val="18"/>
          <w:lang w:val="pt-PT"/>
        </w:rPr>
        <w:t>eventilacao#] cumprem as normas técnicas e regulamentos aplicáveis e que foram sujeitas aos ensaios e verificações regulamentares, com resultados satisfatórios.</w:t>
      </w:r>
    </w:p>
    <w:p w:rsidRPr="004262F4" w:rsidR="00B41AF5" w:rsidRDefault="00B41AF5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0000FF"/>
          <w:sz w:val="20"/>
          <w:szCs w:val="20"/>
          <w:lang w:val="pt-PT"/>
        </w:rPr>
      </w:pPr>
      <w:bookmarkStart w:name="_GoBack" w:id="0"/>
      <w:bookmarkEnd w:id="0"/>
    </w:p>
    <w:p w:rsidRPr="004262F4" w:rsidR="00B41AF5" w:rsidRDefault="00B41AF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41AF5" w:rsidRDefault="00F127C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262F4">
        <w:rPr>
          <w:rFonts w:ascii="Arial" w:hAnsi="Arial" w:cs="Arial"/>
          <w:sz w:val="18"/>
          <w:szCs w:val="18"/>
          <w:lang w:val="pt-PT"/>
        </w:rPr>
        <w:t xml:space="preserve"> </w:t>
      </w:r>
      <w:r>
        <w:rPr>
          <w:rFonts w:ascii="Arial" w:hAnsi="Arial" w:cs="Arial"/>
          <w:sz w:val="18"/>
          <w:szCs w:val="18"/>
        </w:rPr>
        <w:t>[#LD_PreviousInspectionApporvedDate#]</w:t>
      </w:r>
    </w:p>
    <w:p w:rsidR="00B41AF5" w:rsidRDefault="00B41A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41AF5" w:rsidRDefault="00F127CE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ayout w:type="fixed"/>
        <w:tblLook w:val="0000"/>
      </w:tblPr>
      <w:tblGrid>
        <w:gridCol w:w="2815"/>
        <w:gridCol w:w="3435"/>
        <w:gridCol w:w="3745"/>
      </w:tblGrid>
      <w:tr w:rsidR="00B41AF5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281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Responsável  </w:t>
            </w:r>
            <w:r>
              <w:rPr>
                <w:rFonts w:cs="Arial"/>
                <w:i/>
                <w:sz w:val="18"/>
                <w:szCs w:val="18"/>
              </w:rPr>
              <w:t>Técnico</w:t>
            </w:r>
          </w:p>
        </w:tc>
      </w:tr>
      <w:tr w:rsidR="00B41AF5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281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[#DTName#]</w:t>
            </w:r>
          </w:p>
        </w:tc>
      </w:tr>
      <w:tr w:rsidR="00B41AF5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2815" w:type="dxa"/>
            <w:vAlign w:val="center"/>
          </w:tcPr>
          <w:p w:rsidR="00B41AF5" w:rsidRDefault="00B41AF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Licença </w:t>
            </w: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[#DTLicense#]</w:t>
            </w:r>
          </w:p>
        </w:tc>
      </w:tr>
      <w:tr w:rsidR="00B41AF5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2815" w:type="dxa"/>
            <w:vAlign w:val="center"/>
          </w:tcPr>
          <w:p w:rsidR="00B41AF5" w:rsidRDefault="00B41AF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B41AF5" w:rsidRDefault="00F127CE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</w:tbl>
    <w:p w:rsidR="00B41AF5" w:rsidRDefault="00F127CE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FFFF"/>
          <w:sz w:val="20"/>
          <w:szCs w:val="20"/>
        </w:rPr>
        <w:t>[#LD_InspectionApporvedDate#]</w:t>
      </w:r>
    </w:p>
    <w:p w:rsidR="00B41AF5" w:rsidRDefault="00B41AF5">
      <w:pPr>
        <w:rPr>
          <w:rFonts w:ascii="Arial" w:hAnsi="Arial" w:cs="Arial"/>
          <w:sz w:val="16"/>
          <w:szCs w:val="16"/>
        </w:rPr>
      </w:pPr>
    </w:p>
    <w:p w:rsidR="00B41AF5" w:rsidRDefault="00B41AF5">
      <w:pPr>
        <w:rPr>
          <w:rFonts w:ascii="Arial" w:hAnsi="Arial" w:cs="Arial"/>
          <w:sz w:val="16"/>
          <w:szCs w:val="16"/>
        </w:rPr>
      </w:pPr>
    </w:p>
    <w:p w:rsidR="00B41AF5" w:rsidRDefault="004262F4">
      <w:pPr>
        <w:rPr>
          <w:rFonts w:ascii="Arial" w:hAnsi="Arial" w:cs="Arial"/>
          <w:sz w:val="16"/>
          <w:szCs w:val="16"/>
        </w:rPr>
      </w:pPr>
      <w:r w:rsidRPr="004262F4">
        <w:rPr>
          <w:rFonts w:ascii="Arial" w:hAnsi="Arial" w:cs="Arial"/>
          <w:sz w:val="16"/>
          <w:szCs w:val="16"/>
        </w:rPr>
        <w:t>[#LD_PreviousInspectionApporvedDate#]</w:t>
      </w:r>
    </w:p>
    <w:p w:rsidR="00B41AF5" w:rsidRDefault="00B41AF5">
      <w:pPr>
        <w:rPr>
          <w:rFonts w:ascii="Arial" w:hAnsi="Arial" w:cs="Arial"/>
          <w:sz w:val="16"/>
          <w:szCs w:val="16"/>
        </w:rPr>
      </w:pPr>
    </w:p>
    <w:p w:rsidR="00B41AF5" w:rsidRDefault="00B41AF5">
      <w:pPr>
        <w:rPr>
          <w:rFonts w:ascii="Arial" w:hAnsi="Arial" w:cs="Arial"/>
          <w:sz w:val="16"/>
          <w:szCs w:val="16"/>
        </w:rPr>
      </w:pPr>
    </w:p>
    <w:p w:rsidR="00B41AF5" w:rsidRDefault="00F127CE">
      <w:pPr>
        <w:tabs>
          <w:tab w:val="left" w:pos="7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B41AF5" w:rsidSect="00B41AF5">
      <w:headerReference w:type="default" r:id="rId7"/>
      <w:footerReference w:type="default" r:id="rId8"/>
      <w:footerReference w:type="first" r:id="rId9"/>
      <w:pgSz w:w="12240" w:h="15840"/>
      <w:pgMar w:top="950" w:right="562" w:bottom="288" w:left="562" w:header="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CE" w:rsidRDefault="00F127CE" w:rsidP="00B41AF5">
      <w:pPr>
        <w:spacing w:after="0" w:line="240" w:lineRule="auto"/>
      </w:pPr>
      <w:r>
        <w:separator/>
      </w:r>
    </w:p>
  </w:endnote>
  <w:endnote w:type="continuationSeparator" w:id="0">
    <w:p w:rsidR="00F127CE" w:rsidRDefault="00F127CE" w:rsidP="00B4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haroni">
    <w:charset w:val="B1"/>
    <w:family w:val="auto"/>
    <w:pitch w:val="default"/>
    <w:sig w:usb0="00000801" w:usb1="00000000" w:usb2="00000000" w:usb3="00000000" w:csb0="00000020" w:csb1="002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F5" w:rsidRDefault="00F127CE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10"/>
        <w:szCs w:val="10"/>
      </w:rPr>
    </w:pPr>
    <w:r>
      <w:rPr>
        <w:sz w:val="10"/>
        <w:szCs w:val="10"/>
      </w:rPr>
      <w:tab/>
    </w:r>
  </w:p>
  <w:p w:rsidR="00B41AF5" w:rsidRDefault="00B41AF5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10"/>
        <w:szCs w:val="10"/>
      </w:rPr>
    </w:pPr>
  </w:p>
  <w:tbl>
    <w:tblPr>
      <w:tblW w:w="11332" w:type="dxa"/>
      <w:tblLayout w:type="fixed"/>
      <w:tblLook w:val="0000"/>
    </w:tblPr>
    <w:tblGrid>
      <w:gridCol w:w="10970"/>
      <w:gridCol w:w="362"/>
    </w:tblGrid>
    <w:tr w:rsidR="00B41AF5">
      <w:tc>
        <w:tcPr>
          <w:tcW w:w="10970" w:type="dxa"/>
        </w:tcPr>
        <w:tbl>
          <w:tblPr>
            <w:tblW w:w="10754" w:type="dxa"/>
            <w:tblBorders>
              <w:insideH w:val="single" w:sz="4" w:space="0" w:color="auto"/>
            </w:tblBorders>
            <w:tblLayout w:type="fixed"/>
            <w:tblLook w:val="0000"/>
          </w:tblPr>
          <w:tblGrid>
            <w:gridCol w:w="6750"/>
            <w:gridCol w:w="4004"/>
          </w:tblGrid>
          <w:tr w:rsidR="00B41AF5">
            <w:tc>
              <w:tcPr>
                <w:tcW w:w="6750" w:type="dxa"/>
              </w:tcPr>
              <w:p w:rsidR="00B41AF5" w:rsidRPr="004262F4" w:rsidRDefault="00B41AF5">
                <w:pPr>
                  <w:pStyle w:val="Heading1"/>
                  <w:spacing w:before="0" w:line="270" w:lineRule="atLeast"/>
                  <w:jc w:val="both"/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</w:pPr>
                <w:r w:rsidRPr="00B41AF5">
                  <w:rPr>
                    <w:rFonts w:ascii="Arial" w:hAnsi="Arial" w:cs="Arial"/>
                    <w:b/>
                    <w:bCs/>
                    <w:iCs/>
                    <w:color w:val="2E5394"/>
                    <w:sz w:val="20"/>
                    <w:szCs w:val="20"/>
                  </w:rPr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138243" o:spid="_x0000_s1027" type="#_x0000_t32" style="position:absolute;left:0;text-align:left;margin-left:0;margin-top:1.5pt;width:.05pt;height:27.75pt;z-index:1" o:connectortype="straight" o:preferrelative="t" strokecolor="#2f5496" strokeweight="3pt">
                      <v:stroke miterlimit="2"/>
                    </v:shape>
                  </w:pict>
                </w:r>
                <w:r w:rsidR="00F127CE" w:rsidRPr="004262F4">
                  <w:rPr>
                    <w:rFonts w:ascii="Arial" w:hAnsi="Arial" w:cs="Arial"/>
                    <w:b/>
                    <w:bCs/>
                    <w:iCs/>
                    <w:color w:val="2E5394"/>
                    <w:sz w:val="18"/>
                    <w:szCs w:val="18"/>
                    <w:lang w:val="pt-PT"/>
                  </w:rPr>
                  <w:t xml:space="preserve">     </w:t>
                </w:r>
                <w:r w:rsidR="00F127CE" w:rsidRPr="004262F4"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  <w:t>ASIQ</w:t>
                </w:r>
                <w:r w:rsidR="00F127CE" w:rsidRPr="004262F4">
                  <w:rPr>
                    <w:rFonts w:ascii="Arial" w:hAnsi="Arial" w:cs="Arial"/>
                    <w:b/>
                    <w:iCs/>
                    <w:color w:val="2E5394"/>
                    <w:sz w:val="16"/>
                    <w:szCs w:val="16"/>
                    <w:lang w:val="pt-PT"/>
                  </w:rPr>
                  <w:t xml:space="preserve">uality - Ambiente, Segurança, Inspecção e </w:t>
                </w:r>
                <w:r w:rsidR="00F127CE" w:rsidRPr="004262F4">
                  <w:rPr>
                    <w:rFonts w:ascii="Arial" w:hAnsi="Arial" w:cs="Arial"/>
                    <w:b/>
                    <w:iCs/>
                    <w:color w:val="2E5394"/>
                    <w:sz w:val="16"/>
                    <w:szCs w:val="16"/>
                    <w:lang w:val="pt-PT"/>
                  </w:rPr>
                  <w:t>Qualidade</w:t>
                </w:r>
                <w:r w:rsidR="00F127CE" w:rsidRPr="004262F4"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  <w:t>, Lda.</w:t>
                </w:r>
              </w:p>
              <w:p w:rsidR="00B41AF5" w:rsidRPr="004262F4" w:rsidRDefault="00F127CE">
                <w:pPr>
                  <w:pStyle w:val="Heading1"/>
                  <w:spacing w:before="0" w:line="270" w:lineRule="atLeast"/>
                  <w:jc w:val="both"/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</w:pPr>
                <w:r w:rsidRPr="004262F4"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  <w:t xml:space="preserve">     Rua Sebastião e Silva, n</w:t>
                </w:r>
                <w:r w:rsidRPr="004262F4">
                  <w:rPr>
                    <w:rFonts w:ascii="Calibri" w:hAnsi="Calibri" w:cs="Calibri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  <w:t xml:space="preserve">º </w:t>
                </w:r>
                <w:r w:rsidRPr="004262F4"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  <w:t>25-Loja Esq. -2660-703 Santo António dos Cavaleiros</w:t>
                </w:r>
              </w:p>
              <w:p w:rsidR="00B41AF5" w:rsidRDefault="00F127CE">
                <w:pPr>
                  <w:pStyle w:val="Heading1"/>
                  <w:spacing w:before="0" w:line="270" w:lineRule="atLeast"/>
                  <w:jc w:val="both"/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</w:rPr>
                </w:pPr>
                <w:r w:rsidRPr="004262F4"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  <w:lang w:val="pt-PT"/>
                  </w:rPr>
                  <w:t xml:space="preserve">     </w:t>
                </w:r>
                <w:r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</w:rPr>
                  <w:t xml:space="preserve">Tel.: +351 210 991 924 - Fax: +351 210 995 033 - email: </w:t>
                </w:r>
                <w:hyperlink r:id="rId1" w:history="1">
                  <w:r>
                    <w:rPr>
                      <w:rFonts w:ascii="Arial" w:hAnsi="Arial" w:cs="Arial"/>
                      <w:b/>
                      <w:bCs/>
                      <w:iCs/>
                      <w:color w:val="2E5394"/>
                      <w:sz w:val="16"/>
                      <w:szCs w:val="16"/>
                    </w:rPr>
                    <w:t>geral@asiquality.pt</w:t>
                  </w:r>
                </w:hyperlink>
              </w:p>
              <w:p w:rsidR="00B41AF5" w:rsidRDefault="00F127CE">
                <w:pPr>
                  <w:pStyle w:val="Heading1"/>
                  <w:spacing w:before="0" w:line="270" w:lineRule="atLeast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</w:rPr>
                  <w:t xml:space="preserve">     NIPC 509 626 866 - CRC Odivel</w:t>
                </w:r>
                <w:r>
                  <w:rPr>
                    <w:rFonts w:ascii="Arial" w:hAnsi="Arial" w:cs="Arial"/>
                    <w:b/>
                    <w:bCs/>
                    <w:iCs/>
                    <w:color w:val="2E5394"/>
                    <w:sz w:val="16"/>
                    <w:szCs w:val="16"/>
                  </w:rPr>
                  <w:t xml:space="preserve">as - Capital Social 5.000,00 </w:t>
                </w:r>
                <w:r>
                  <w:rPr>
                    <w:rFonts w:ascii="Arial" w:hAnsi="Arial" w:cs="Arial"/>
                    <w:b/>
                    <w:color w:val="2E5394"/>
                    <w:sz w:val="16"/>
                    <w:szCs w:val="16"/>
                  </w:rPr>
                  <w:t>€</w:t>
                </w:r>
              </w:p>
            </w:tc>
            <w:tc>
              <w:tcPr>
                <w:tcW w:w="4004" w:type="dxa"/>
              </w:tcPr>
              <w:p w:rsidR="00B41AF5" w:rsidRDefault="00B41AF5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</w:rPr>
                </w:pPr>
              </w:p>
              <w:p w:rsidR="00B41AF5" w:rsidRDefault="00B41AF5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</w:rPr>
                </w:pPr>
              </w:p>
              <w:p w:rsidR="00B41AF5" w:rsidRDefault="00B41AF5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</w:rPr>
                </w:pPr>
              </w:p>
              <w:p w:rsidR="00B41AF5" w:rsidRDefault="00F127CE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ASIQ-Mod.46-Rev.[#VersionNumber#]</w:t>
                </w:r>
              </w:p>
            </w:tc>
          </w:tr>
        </w:tbl>
        <w:p w:rsidR="00B41AF5" w:rsidRDefault="00B41AF5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both"/>
            <w:rPr>
              <w:sz w:val="20"/>
              <w:szCs w:val="20"/>
            </w:rPr>
          </w:pPr>
        </w:p>
      </w:tc>
      <w:tc>
        <w:tcPr>
          <w:tcW w:w="362" w:type="dxa"/>
        </w:tcPr>
        <w:p w:rsidR="00B41AF5" w:rsidRDefault="00B41AF5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sz w:val="20"/>
              <w:szCs w:val="20"/>
            </w:rPr>
          </w:pPr>
        </w:p>
      </w:tc>
    </w:tr>
  </w:tbl>
  <w:p w:rsidR="00B41AF5" w:rsidRDefault="00F127CE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20"/>
        <w:szCs w:val="20"/>
      </w:rPr>
    </w:pPr>
    <w:r>
      <w:rPr>
        <w:sz w:val="10"/>
        <w:szCs w:val="1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F5" w:rsidRDefault="00B41AF5">
    <w:pPr>
      <w:pStyle w:val="Footer"/>
    </w:pPr>
  </w:p>
  <w:p w:rsidR="00B41AF5" w:rsidRDefault="00B41A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CE" w:rsidRDefault="00F127CE" w:rsidP="00B41AF5">
      <w:pPr>
        <w:spacing w:after="0" w:line="240" w:lineRule="auto"/>
      </w:pPr>
      <w:r>
        <w:separator/>
      </w:r>
    </w:p>
  </w:footnote>
  <w:footnote w:type="continuationSeparator" w:id="0">
    <w:p w:rsidR="00F127CE" w:rsidRDefault="00F127CE" w:rsidP="00B4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F5" w:rsidRDefault="00B41AF5">
    <w:pPr>
      <w:pStyle w:val="Header"/>
      <w:tabs>
        <w:tab w:val="left" w:pos="1170"/>
        <w:tab w:val="right" w:pos="11116"/>
      </w:tabs>
    </w:pPr>
  </w:p>
  <w:p w:rsidR="00B41AF5" w:rsidRDefault="00B41AF5">
    <w:pPr>
      <w:pStyle w:val="Header"/>
      <w:tabs>
        <w:tab w:val="left" w:pos="1170"/>
        <w:tab w:val="right" w:pos="11116"/>
      </w:tabs>
    </w:pPr>
  </w:p>
  <w:p w:rsidR="00B41AF5" w:rsidRDefault="00B41AF5">
    <w:pPr>
      <w:pStyle w:val="Header"/>
      <w:tabs>
        <w:tab w:val="left" w:pos="1170"/>
        <w:tab w:val="right" w:pos="11116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134.25pt;height:39.75pt">
          <v:imagedata r:id="rId1" o:title=""/>
        </v:shape>
      </w:pict>
    </w:r>
    <w:r w:rsidR="00F127CE">
      <w:tab/>
    </w:r>
    <w:r w:rsidR="00F127CE">
      <w:tab/>
    </w:r>
    <w:r w:rsidR="00F127CE">
      <w:tab/>
      <w:t xml:space="preserve">  </w:t>
    </w:r>
    <w:r w:rsidRPr="00B41AF5">
      <w:rPr>
        <w:b/>
      </w:rPr>
      <w:pict>
        <v:shape id="Picture 1" o:spid="_x0000_i1026" type="#_x0000_t75" style="width:48pt;height:45.75pt">
          <v:imagedata r:id="rId2" o:title=""/>
        </v:shape>
      </w:pict>
    </w:r>
    <w:r w:rsidR="00F127CE">
      <w:tab/>
    </w:r>
    <w:r w:rsidR="00F127CE">
      <w:tab/>
    </w:r>
    <w:r w:rsidR="00F127CE">
      <w:t xml:space="preserve">                                                                                                                                                                                                </w:t>
    </w:r>
  </w:p>
  <w:p w:rsidR="00B41AF5" w:rsidRDefault="00B41AF5">
    <w:pPr>
      <w:pStyle w:val="Header"/>
    </w:pPr>
  </w:p>
  <w:p w:rsidR="00B41AF5" w:rsidRDefault="00B41AF5">
    <w:pPr>
      <w:pStyle w:val="Head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0"/>
  <w:displayHorizontalDrawingGridEvery w:val="2"/>
  <w:characterSpacingControl w:val="doNotCompress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2" type="connector" idref="#Straight Connector 13824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AF5"/>
    <w:rsid w:val="004262F4"/>
    <w:rsid w:val="00B41AF5"/>
    <w:rsid w:val="00F1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F5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AF5"/>
    <w:pPr>
      <w:keepNext/>
      <w:keepLines/>
      <w:spacing w:before="240" w:after="0"/>
      <w:outlineLvl w:val="0"/>
    </w:pPr>
    <w:rPr>
      <w:rFonts w:ascii="Calibri Light" w:hAnsi="Calibri Light"/>
      <w:color w:val="2D73B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F5"/>
    <w:pPr>
      <w:keepNext/>
      <w:keepLines/>
      <w:spacing w:before="40" w:after="0"/>
      <w:outlineLvl w:val="1"/>
    </w:pPr>
    <w:rPr>
      <w:rFonts w:ascii="Calibri Light" w:hAnsi="Calibri Light"/>
      <w:color w:val="2D73B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1AF5"/>
    <w:pPr>
      <w:keepNext/>
      <w:keepLines/>
      <w:spacing w:before="40" w:after="0"/>
      <w:outlineLvl w:val="2"/>
    </w:pPr>
    <w:rPr>
      <w:rFonts w:ascii="Calibri Light" w:hAnsi="Calibri Light"/>
      <w:color w:val="1E4C7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AF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41AF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B41AF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rsid w:val="00B41AF5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1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1AF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41AF5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B41AF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41AF5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1">
    <w:name w:val="No Spacing1"/>
    <w:link w:val="NoSpacingChar"/>
    <w:uiPriority w:val="1"/>
    <w:qFormat/>
    <w:rsid w:val="00B41AF5"/>
    <w:rPr>
      <w:rFonts w:ascii="Calibri" w:eastAsia="Calibri" w:hAnsi="Calibri"/>
      <w:sz w:val="22"/>
      <w:szCs w:val="22"/>
    </w:rPr>
  </w:style>
  <w:style w:type="paragraph" w:customStyle="1" w:styleId="hiddentext">
    <w:name w:val="hiddentext"/>
    <w:basedOn w:val="Normal"/>
    <w:qFormat/>
    <w:rsid w:val="00B41AF5"/>
  </w:style>
  <w:style w:type="character" w:customStyle="1" w:styleId="style">
    <w:name w:val="style"/>
    <w:basedOn w:val="DefaultParagraphFont"/>
    <w:uiPriority w:val="1"/>
    <w:qFormat/>
    <w:rsid w:val="00B41AF5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B41AF5"/>
    <w:rPr>
      <w:rFonts w:ascii="Calibri Light" w:hAnsi="Calibri Light"/>
      <w:color w:val="2D73B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AF5"/>
    <w:rPr>
      <w:rFonts w:ascii="Calibri Light" w:hAnsi="Calibri Light"/>
      <w:color w:val="2D73B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1AF5"/>
    <w:rPr>
      <w:rFonts w:ascii="Calibri Light" w:hAnsi="Calibri Light"/>
      <w:color w:val="1E4C76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41AF5"/>
  </w:style>
  <w:style w:type="character" w:customStyle="1" w:styleId="FooterChar">
    <w:name w:val="Footer Char"/>
    <w:basedOn w:val="DefaultParagraphFont"/>
    <w:link w:val="Footer"/>
    <w:uiPriority w:val="99"/>
    <w:rsid w:val="00B41AF5"/>
  </w:style>
  <w:style w:type="character" w:customStyle="1" w:styleId="strikeout">
    <w:name w:val="strikeout"/>
    <w:uiPriority w:val="1"/>
    <w:qFormat/>
    <w:rsid w:val="00B41AF5"/>
    <w:rPr>
      <w:strike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F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41AF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oSpacingChar">
    <w:name w:val="No Spacing Char"/>
    <w:basedOn w:val="DefaultParagraphFont"/>
    <w:link w:val="NoSpacing1"/>
    <w:uiPriority w:val="1"/>
    <w:rsid w:val="00B41AF5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B41A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siquality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                 Exmo(a) Senhor(a)</dc:title>
  <dc:creator>srihari.r</dc:creator>
  <cp:lastModifiedBy>sathira.r</cp:lastModifiedBy>
  <cp:revision>1</cp:revision>
  <cp:lastPrinted>2014-01-11T05:12:00Z</cp:lastPrinted>
  <dcterms:created xsi:type="dcterms:W3CDTF">2013-12-11T08:57:00Z</dcterms:created>
  <dcterms:modified xsi:type="dcterms:W3CDTF">2015-06-08T10:53:00Z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