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 w:rsidRPr="00AA0AC9" w:rsidR="009E6384" w:rsidP="00162F91" w:rsidRDefault="008B3EBA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Pr="00AA0AC9" w:rsidR="009E6384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Pr="00622C5B" w:rsidR="00ED3748" w:rsidP="00162F91" w:rsidRDefault="0067371F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Pr="004760E4" w:rsid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Pr="00622C5B" w:rsidR="009E6384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Pr="005560F5" w:rsidR="00404ED4" w:rsidP="00162F91" w:rsidRDefault="004760E4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Pr="005560F5" w:rsidR="00404ED4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</w:p>
    <w:p w:rsidRPr="00B5066C" w:rsidR="00730409" w:rsidP="00162F91" w:rsidRDefault="006707D3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Pr="00B5066C" w:rsidR="00404ED4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D948C4" w:rsidP="00162F91" w:rsidRDefault="00730409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Pr="00B5066C" w:rsidR="00B1493E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947286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666739">
        <w:rPr>
          <w:rFonts w:ascii="Arial" w:hAnsi="Arial" w:cs="Arial"/>
          <w:sz w:val="18"/>
          <w:szCs w:val="18"/>
          <w:lang w:val="pt-PT"/>
        </w:rPr>
        <w:t>[#CompanyAddress#]</w:t>
      </w:r>
      <w:r w:rsidRPr="00B5066C" w:rsidR="00947286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Pr="00B5066C" w:rsidR="005D6F6F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Pr="00B5066C" w:rsidR="005B68EB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Pr="00B5066C" w:rsidR="00947286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9045A7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Pr="00B5066C" w:rsidR="009045A7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Pr="00B5066C" w:rsidR="00A87CB3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D948C4">
        <w:rPr>
          <w:rFonts w:ascii="Arial" w:hAnsi="Arial" w:cs="Arial"/>
          <w:sz w:val="18"/>
          <w:szCs w:val="18"/>
          <w:lang w:val="pt-PT"/>
        </w:rPr>
        <w:t>,</w:t>
      </w:r>
      <w:r w:rsidRPr="00B5066C" w:rsidR="00A87CB3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Pr="00B5066C" w:rsidR="00D731A2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CE195F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Pr="00B5066C" w:rsidR="0025606D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Pr="00B5066C" w:rsidR="00BE4776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   </w:t>
      </w:r>
      <w:r w:rsidRPr="00B5066C" w:rsidR="00071993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Pr="00B5066C" w:rsidR="00ED5703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Pr="00B5066C" w:rsidR="007C5A38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794C35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865FC8" w:rsidR="00865FC8">
        <w:rPr>
          <w:rFonts w:ascii="Arial" w:hAnsi="Arial" w:cs="Arial"/>
          <w:b/>
          <w:bCs/>
          <w:sz w:val="18"/>
          <w:szCs w:val="18"/>
          <w:lang w:val="pt-PT"/>
        </w:rPr>
        <w:t>[#InstallationType#]</w:t>
      </w:r>
      <w:r w:rsidRPr="00B5066C" w:rsidR="0020641E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794C35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Pr="00B5066C" w:rsidR="00071993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Pr="00B5066C" w:rsidR="00547ACD" w:rsidP="00162F91" w:rsidRDefault="00547ACD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730409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Pr="00B5066C" w:rsidR="00AE3A37">
        <w:rPr>
          <w:rFonts w:ascii="Arial" w:hAnsi="Arial" w:cs="Arial"/>
          <w:sz w:val="18"/>
          <w:szCs w:val="18"/>
          <w:lang w:val="pt-PT"/>
        </w:rPr>
        <w:t>uma</w:t>
      </w:r>
      <w:r w:rsidRPr="00B5066C" w:rsidR="007676A4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Pr="00B5066C" w:rsidR="00AD0A6E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Pr="00B5066C" w:rsidR="00A32A31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Pr="00B5066C" w:rsidR="00AE4C4F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Pr="00B5066C" w:rsidR="00C50D85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A739AA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Pr="00B5066C" w:rsidR="00547ACD" w:rsidP="00162F91" w:rsidRDefault="00547ACD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5C5223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Pr="00B5066C" w:rsidR="00C92E03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Pr="00B5066C" w:rsidR="00C92E03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Pr="00B5066C" w:rsidR="00E23AE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D0142" w:rsidP="00162F91" w:rsidRDefault="00AD0142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P="00162F91" w:rsidRDefault="00AD0142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B5066C" w:rsidR="00AD0142" w:rsidP="00162F91" w:rsidRDefault="00AD0142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B5066C" w:rsidR="00B6054B" w:rsidP="00162F91" w:rsidRDefault="00B6054B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Pr="0000559C" w:rsidR="00014583" w:rsidTr="00B932BB">
        <w:trPr>
          <w:trHeight w:val="414"/>
          <w:jc w:val="center"/>
        </w:trPr>
        <w:tc>
          <w:tcPr>
            <w:tcW w:w="281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Pr="00182962" w:rsidR="00014583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6F0A1F" w:rsidR="00014583" w:rsidP="00162F91" w:rsidRDefault="00334929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Pr="00217699" w:rsidR="00014583" w:rsidP="00162F91" w:rsidRDefault="000751B9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Pr="00A1427B" w:rsidR="00014583" w:rsidP="00162F91" w:rsidRDefault="00A1427B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A1427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Pr="00182962" w:rsidR="00B11C35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217699" w:rsidR="00B11C35" w:rsidP="00162F91" w:rsidRDefault="00B11C3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Pr="00217699" w:rsidR="00B11C35" w:rsidP="00ED6F85" w:rsidRDefault="00B11C3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 xml:space="preserve">Licença </w:t>
            </w:r>
            <w:r w:rsidRPr="00ED6F85" w:rsidR="00ED6F85">
              <w:rPr>
                <w:rFonts w:ascii="Arial" w:hAnsi="Arial" w:cs="Arial"/>
                <w:color w:val="000000"/>
                <w:sz w:val="20"/>
                <w:szCs w:val="20"/>
              </w:rPr>
              <w:t>[#TechnicianLicense#]</w:t>
            </w:r>
          </w:p>
        </w:tc>
        <w:tc>
          <w:tcPr>
            <w:tcW w:w="3745" w:type="dxa"/>
            <w:vAlign w:val="center"/>
          </w:tcPr>
          <w:p w:rsidRPr="00182962" w:rsidR="00B11C35" w:rsidP="00162F91" w:rsidRDefault="00B41FC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48194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Licença</w:t>
            </w:r>
            <w:r w:rsidR="00182962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Pr="00182962" w:rsidR="006C6CF7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[#DTLicense#]</w:t>
            </w:r>
          </w:p>
        </w:tc>
      </w:tr>
      <w:tr w:rsidRPr="00182962" w:rsidR="00E877F7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D61544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Pr="00736470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Pr="00182962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Pr="00C4345D" w:rsidR="0089207F" w:rsidP="0089207F" w:rsidRDefault="001A0945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89207F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89207F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C4345D" w:rsidR="0089207F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Pr="0089207F" w:rsidR="004238A5" w:rsidP="00162F91" w:rsidRDefault="004238A5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0000"/>
          <w:sz w:val="20"/>
          <w:szCs w:val="20"/>
          <w:lang w:val="pt-PT"/>
        </w:rPr>
      </w:pPr>
    </w:p>
    <w:sectPr w:rsidRPr="0089207F" w:rsidR="004238A5" w:rsidSect="00B071CC">
      <w:headerReference w:type="default" r:id="rId8"/>
      <w:footerReference w:type="default" r:id="rId9"/>
      <w:footerReference w:type="first" r:id="rId10"/>
      <w:pgSz w:w="12240" w:h="15840" w:code="1"/>
      <w:pgMar w:top="950" w:right="562" w:bottom="288" w:left="562" w:header="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6E7" w:rsidRDefault="00FF66E7" w:rsidP="00ED3748">
      <w:pPr>
        <w:spacing w:after="0" w:line="240" w:lineRule="auto"/>
      </w:pPr>
      <w:r>
        <w:separator/>
      </w:r>
    </w:p>
  </w:endnote>
  <w:endnote w:type="continuationSeparator" w:id="1">
    <w:p w:rsidR="00FF66E7" w:rsidRDefault="00FF66E7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haroni">
    <w:altName w:val="Times New Roman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622C5B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46060E" w:rsidRDefault="0046060E" w:rsidP="00B4097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20"/>
        <w:szCs w:val="20"/>
      </w:rPr>
    </w:pPr>
    <w:r w:rsidRPr="00B40974">
      <w:rPr>
        <w:sz w:val="10"/>
        <w:szCs w:val="10"/>
        <w:lang w:val="pt-PT"/>
      </w:rPr>
      <w:tab/>
    </w:r>
    <w:r w:rsidRPr="00B40974">
      <w:rPr>
        <w:sz w:val="10"/>
        <w:szCs w:val="10"/>
        <w:lang w:val="pt-PT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0970"/>
      <w:gridCol w:w="362"/>
    </w:tblGrid>
    <w:tr w:rsidR="00B40974" w:rsidTr="00B40974">
      <w:tc>
        <w:tcPr>
          <w:tcW w:w="5666" w:type="dxa"/>
        </w:tcPr>
        <w:tbl>
          <w:tblPr>
            <w:tblStyle w:val="TableGrid"/>
            <w:tblW w:w="1075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/>
          </w:tblPr>
          <w:tblGrid>
            <w:gridCol w:w="6750"/>
            <w:gridCol w:w="4004"/>
          </w:tblGrid>
          <w:tr w:rsidR="00A81516" w:rsidTr="00A233B9">
            <w:tc>
              <w:tcPr>
                <w:tcW w:w="6750" w:type="dxa"/>
              </w:tcPr>
              <w:p w:rsidR="00A81516" w:rsidRPr="002704E9" w:rsidRDefault="00A85F36" w:rsidP="00A81516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</w:pPr>
                <w:r w:rsidRPr="00A85F36">
                  <w:rPr>
                    <w:rFonts w:ascii="Arial" w:hAnsi="Arial" w:cs="Arial"/>
                    <w:b/>
                    <w:bCs/>
                    <w:iCs/>
                    <w:noProof/>
                    <w:color w:val="2F5496" w:themeColor="accent5" w:themeShade="BF"/>
                    <w:sz w:val="20"/>
                    <w:szCs w:val="20"/>
                  </w:rPr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26977" type="#_x0000_t32" style="position:absolute;left:0;text-align:left;margin-left:1.9pt;margin-top:3.65pt;width:0;height:50.4pt;z-index:251660288" o:connectortype="straight" strokecolor="#2f5496 [2408]" strokeweight="3.75pt"/>
                  </w:pict>
                </w:r>
                <w:r w:rsidR="00A81516" w:rsidRPr="002C1527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8"/>
                    <w:szCs w:val="18"/>
                    <w:lang w:val="pt-PT"/>
                  </w:rPr>
                  <w:t xml:space="preserve">     </w:t>
                </w:r>
                <w:r w:rsidR="00A81516"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ASIQ</w:t>
                </w:r>
                <w:r w:rsidR="00A81516" w:rsidRPr="002704E9">
                  <w:rPr>
                    <w:rFonts w:ascii="Arial" w:hAnsi="Arial" w:cs="Arial"/>
                    <w:b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uality - Ambiente, Segurança, Inspecção e Qualidade</w:t>
                </w:r>
                <w:r w:rsidR="00A81516"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, Lda.</w:t>
                </w:r>
              </w:p>
              <w:p w:rsidR="00A81516" w:rsidRPr="002704E9" w:rsidRDefault="00A233B9" w:rsidP="00A81516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</w:pPr>
                <w:r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    Rua Sebastiã</w:t>
                </w:r>
                <w:r w:rsidR="006C6DF2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o</w:t>
                </w:r>
                <w:r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e Silva, </w:t>
                </w:r>
                <w:r w:rsidRPr="00A233B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n</w:t>
                </w:r>
                <w:r w:rsidR="00AF0FAB" w:rsidRPr="007F2798">
                  <w:rPr>
                    <w:rFonts w:asciiTheme="minorHAnsi" w:hAnsiTheme="minorHAnsi" w:cstheme="minorHAnsi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º</w:t>
                </w:r>
                <w:r w:rsidR="00AF0FAB" w:rsidRPr="00A233B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</w:t>
                </w:r>
                <w:r w:rsidR="00A81516"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25-Loja Esq. -2660-703 Santo António dos Cavaleiros</w:t>
                </w:r>
              </w:p>
              <w:p w:rsidR="00A81516" w:rsidRPr="002704E9" w:rsidRDefault="00A81516" w:rsidP="00A81516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</w:rPr>
                </w:pPr>
                <w:r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    </w:t>
                </w:r>
                <w:r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</w:rPr>
                  <w:t xml:space="preserve">Tel.: +351 210 991 924 - Fax: +351 210 995 033 - email: </w:t>
                </w:r>
                <w:hyperlink r:id="rId1" w:history="1">
                  <w:r w:rsidRPr="002704E9">
                    <w:rPr>
                      <w:rFonts w:ascii="Arial" w:hAnsi="Arial" w:cs="Arial"/>
                      <w:b/>
                      <w:bCs/>
                      <w:iCs/>
                      <w:color w:val="2F5496" w:themeColor="accent5" w:themeShade="BF"/>
                      <w:sz w:val="16"/>
                      <w:szCs w:val="16"/>
                      <w:lang w:val="pt-PT"/>
                    </w:rPr>
                    <w:t>geral@asiquality.pt</w:t>
                  </w:r>
                </w:hyperlink>
              </w:p>
              <w:p w:rsidR="00A81516" w:rsidRPr="002D0153" w:rsidRDefault="00A81516" w:rsidP="00A81516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sz w:val="20"/>
                    <w:szCs w:val="20"/>
                    <w:lang w:val="pt-PT"/>
                  </w:rPr>
                </w:pPr>
                <w:r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    NIPC 509 626 866 - CRC Odivelas - Capital Social 5.000,00 </w:t>
                </w:r>
                <w:r w:rsidRPr="002704E9">
                  <w:rPr>
                    <w:rFonts w:ascii="Arial" w:hAnsi="Arial" w:cs="Arial"/>
                    <w:b/>
                    <w:color w:val="2F5496" w:themeColor="accent5" w:themeShade="BF"/>
                    <w:sz w:val="16"/>
                    <w:szCs w:val="16"/>
                    <w:lang w:val="pt-PT"/>
                  </w:rPr>
                  <w:t>€</w:t>
                </w:r>
              </w:p>
            </w:tc>
            <w:tc>
              <w:tcPr>
                <w:tcW w:w="4004" w:type="dxa"/>
              </w:tcPr>
              <w:p w:rsidR="00A81516" w:rsidRPr="002D0153" w:rsidRDefault="00A81516" w:rsidP="00546533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  <w:lang w:val="pt-PT"/>
                  </w:rPr>
                </w:pPr>
              </w:p>
              <w:p w:rsidR="00A81516" w:rsidRPr="002D0153" w:rsidRDefault="00A81516" w:rsidP="00546533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  <w:lang w:val="pt-PT"/>
                  </w:rPr>
                </w:pPr>
              </w:p>
              <w:p w:rsidR="00A81516" w:rsidRPr="002D0153" w:rsidRDefault="00A81516" w:rsidP="00546533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  <w:lang w:val="pt-PT"/>
                  </w:rPr>
                </w:pPr>
              </w:p>
              <w:p w:rsidR="00A81516" w:rsidRPr="002704E9" w:rsidRDefault="00A81516" w:rsidP="00546533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2704E9">
                  <w:rPr>
                    <w:rFonts w:ascii="Arial" w:hAnsi="Arial" w:cs="Arial"/>
                    <w:sz w:val="16"/>
                    <w:szCs w:val="16"/>
                  </w:rPr>
                  <w:t>ASIQ-Mod.46-Rev.[#VersionNumber#]</w:t>
                </w:r>
              </w:p>
            </w:tc>
          </w:tr>
        </w:tbl>
        <w:p w:rsidR="00B40974" w:rsidRDefault="00B40974" w:rsidP="00B40974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both"/>
            <w:rPr>
              <w:sz w:val="20"/>
              <w:szCs w:val="20"/>
            </w:rPr>
          </w:pPr>
        </w:p>
      </w:tc>
      <w:tc>
        <w:tcPr>
          <w:tcW w:w="5666" w:type="dxa"/>
        </w:tcPr>
        <w:p w:rsidR="00B40974" w:rsidRDefault="00B40974" w:rsidP="00B40974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right"/>
            <w:rPr>
              <w:sz w:val="20"/>
              <w:szCs w:val="20"/>
            </w:rPr>
          </w:pPr>
        </w:p>
      </w:tc>
    </w:tr>
  </w:tbl>
  <w:p w:rsidR="00B40974" w:rsidRDefault="00B40974" w:rsidP="00B4097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6E7" w:rsidRDefault="00FF66E7" w:rsidP="00ED3748">
      <w:pPr>
        <w:spacing w:after="0" w:line="240" w:lineRule="auto"/>
      </w:pPr>
      <w:r>
        <w:separator/>
      </w:r>
    </w:p>
  </w:footnote>
  <w:footnote w:type="continuationSeparator" w:id="1">
    <w:p w:rsidR="00FF66E7" w:rsidRDefault="00FF66E7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6D" w:rsidRDefault="00BD056D" w:rsidP="00B071CC">
    <w:pPr>
      <w:pStyle w:val="Header"/>
      <w:rPr>
        <w:noProof/>
      </w:rPr>
    </w:pPr>
  </w:p>
  <w:p w:rsidR="001804C7" w:rsidRDefault="008272A5" w:rsidP="00B071CC">
    <w:pPr>
      <w:pStyle w:val="Header"/>
    </w:pPr>
    <w:r w:rsidRPr="008272A5">
      <w:rPr>
        <w:noProof/>
      </w:rPr>
      <w:drawing>
        <wp:inline distT="0" distB="0" distL="0" distR="0">
          <wp:extent cx="2200275" cy="653896"/>
          <wp:effectExtent l="19050" t="0" r="9525" b="0"/>
          <wp:docPr id="2" name="Picture 2" descr="C:\Documents and Settings\sathira.r\Desktop\Inspecção de Gás em Odivelas - Asiquality - Google Chr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athira.r\Desktop\Inspecção de Gás em Odivelas - Asiquality - Google Chrom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49" cy="65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         </w:t>
    </w:r>
    <w:r w:rsidR="00300A95">
      <w:t xml:space="preserve">      </w:t>
    </w:r>
    <w:r w:rsidR="006C4B9E">
      <w:t xml:space="preserve">                </w:t>
    </w:r>
    <w:r w:rsidR="00D75556" w:rsidRPr="00D75556">
      <w:rPr>
        <w:noProof/>
      </w:rPr>
      <w:drawing>
        <wp:inline distT="0" distB="0" distL="0" distR="0">
          <wp:extent cx="895350" cy="853605"/>
          <wp:effectExtent l="19050" t="0" r="0" b="0"/>
          <wp:docPr id="4" name="Picture 1" descr="C:\Documents and Settings\sathira.r\Desktop\ip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athira.r\Desktop\ipa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00A95">
      <w:t xml:space="preserve">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6194"/>
    <o:shapelayout v:ext="edit">
      <o:idmap v:ext="edit" data="124"/>
      <o:rules v:ext="edit">
        <o:r id="V:Rule2" type="connector" idref="#_x0000_s1269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DDF"/>
    <w:rsid w:val="00014583"/>
    <w:rsid w:val="000259D0"/>
    <w:rsid w:val="00033425"/>
    <w:rsid w:val="00034A35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367B"/>
    <w:rsid w:val="000B5C6A"/>
    <w:rsid w:val="000C0CAD"/>
    <w:rsid w:val="000C1FA1"/>
    <w:rsid w:val="000C3BE1"/>
    <w:rsid w:val="000C42AF"/>
    <w:rsid w:val="000D04D3"/>
    <w:rsid w:val="000D58D4"/>
    <w:rsid w:val="000D7877"/>
    <w:rsid w:val="000F537B"/>
    <w:rsid w:val="001018C4"/>
    <w:rsid w:val="0010373C"/>
    <w:rsid w:val="001077BC"/>
    <w:rsid w:val="00110748"/>
    <w:rsid w:val="00115260"/>
    <w:rsid w:val="00122675"/>
    <w:rsid w:val="0012384F"/>
    <w:rsid w:val="00124413"/>
    <w:rsid w:val="00136B53"/>
    <w:rsid w:val="00142C4F"/>
    <w:rsid w:val="0014418D"/>
    <w:rsid w:val="00144435"/>
    <w:rsid w:val="0014569C"/>
    <w:rsid w:val="0015022E"/>
    <w:rsid w:val="001513D6"/>
    <w:rsid w:val="00151635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91686"/>
    <w:rsid w:val="00191FB5"/>
    <w:rsid w:val="00192020"/>
    <w:rsid w:val="001969A5"/>
    <w:rsid w:val="00197BAD"/>
    <w:rsid w:val="001A0945"/>
    <w:rsid w:val="001A6011"/>
    <w:rsid w:val="001A61A1"/>
    <w:rsid w:val="001B16B8"/>
    <w:rsid w:val="001B2E5F"/>
    <w:rsid w:val="001B5A37"/>
    <w:rsid w:val="001C0581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6F1C"/>
    <w:rsid w:val="00217699"/>
    <w:rsid w:val="002222D9"/>
    <w:rsid w:val="0022402E"/>
    <w:rsid w:val="00226194"/>
    <w:rsid w:val="00227FBF"/>
    <w:rsid w:val="002328C9"/>
    <w:rsid w:val="00241E36"/>
    <w:rsid w:val="0024230C"/>
    <w:rsid w:val="002436EB"/>
    <w:rsid w:val="0025606D"/>
    <w:rsid w:val="00257D7E"/>
    <w:rsid w:val="002702F6"/>
    <w:rsid w:val="002717EC"/>
    <w:rsid w:val="0028639B"/>
    <w:rsid w:val="00290B9A"/>
    <w:rsid w:val="00295274"/>
    <w:rsid w:val="002A5695"/>
    <w:rsid w:val="002A61D4"/>
    <w:rsid w:val="002A7C5C"/>
    <w:rsid w:val="002B1D9B"/>
    <w:rsid w:val="002B33C3"/>
    <w:rsid w:val="002B6465"/>
    <w:rsid w:val="002D0054"/>
    <w:rsid w:val="002D22C7"/>
    <w:rsid w:val="002D2E0A"/>
    <w:rsid w:val="002D4F78"/>
    <w:rsid w:val="002D52C2"/>
    <w:rsid w:val="002D57F5"/>
    <w:rsid w:val="002D5A64"/>
    <w:rsid w:val="002D68D1"/>
    <w:rsid w:val="002F5541"/>
    <w:rsid w:val="002F6025"/>
    <w:rsid w:val="002F7713"/>
    <w:rsid w:val="00300A95"/>
    <w:rsid w:val="003013D6"/>
    <w:rsid w:val="003019FC"/>
    <w:rsid w:val="00312DE0"/>
    <w:rsid w:val="003145A7"/>
    <w:rsid w:val="00321307"/>
    <w:rsid w:val="00321678"/>
    <w:rsid w:val="00321FB9"/>
    <w:rsid w:val="00324015"/>
    <w:rsid w:val="00325F3A"/>
    <w:rsid w:val="00327EF8"/>
    <w:rsid w:val="00330C5A"/>
    <w:rsid w:val="00334929"/>
    <w:rsid w:val="0033659C"/>
    <w:rsid w:val="00343AA4"/>
    <w:rsid w:val="00344349"/>
    <w:rsid w:val="00344867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40DBB"/>
    <w:rsid w:val="0044632B"/>
    <w:rsid w:val="0045513B"/>
    <w:rsid w:val="0045514B"/>
    <w:rsid w:val="0046039B"/>
    <w:rsid w:val="0046060E"/>
    <w:rsid w:val="00463507"/>
    <w:rsid w:val="004669C2"/>
    <w:rsid w:val="0047149E"/>
    <w:rsid w:val="00474FB2"/>
    <w:rsid w:val="004760E4"/>
    <w:rsid w:val="00484CB5"/>
    <w:rsid w:val="00484D30"/>
    <w:rsid w:val="00485D2F"/>
    <w:rsid w:val="0049585D"/>
    <w:rsid w:val="004A1E50"/>
    <w:rsid w:val="004A401A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5D98"/>
    <w:rsid w:val="004F60FB"/>
    <w:rsid w:val="005011B3"/>
    <w:rsid w:val="00502011"/>
    <w:rsid w:val="005021F9"/>
    <w:rsid w:val="00507E41"/>
    <w:rsid w:val="00515E53"/>
    <w:rsid w:val="00525EA3"/>
    <w:rsid w:val="00531CC9"/>
    <w:rsid w:val="00537248"/>
    <w:rsid w:val="0054236E"/>
    <w:rsid w:val="0054400D"/>
    <w:rsid w:val="00547ACD"/>
    <w:rsid w:val="00550AD5"/>
    <w:rsid w:val="0055606D"/>
    <w:rsid w:val="005560F5"/>
    <w:rsid w:val="00557B00"/>
    <w:rsid w:val="00561100"/>
    <w:rsid w:val="00565A8F"/>
    <w:rsid w:val="00571BD6"/>
    <w:rsid w:val="00572B56"/>
    <w:rsid w:val="00573553"/>
    <w:rsid w:val="005754E7"/>
    <w:rsid w:val="00575B02"/>
    <w:rsid w:val="0057603E"/>
    <w:rsid w:val="00592CD2"/>
    <w:rsid w:val="00595782"/>
    <w:rsid w:val="005A2C74"/>
    <w:rsid w:val="005A3957"/>
    <w:rsid w:val="005A3A9A"/>
    <w:rsid w:val="005A43F3"/>
    <w:rsid w:val="005B1049"/>
    <w:rsid w:val="005B68EB"/>
    <w:rsid w:val="005C5223"/>
    <w:rsid w:val="005D6F6F"/>
    <w:rsid w:val="005E1328"/>
    <w:rsid w:val="005E17F5"/>
    <w:rsid w:val="005E2BC6"/>
    <w:rsid w:val="005E62C5"/>
    <w:rsid w:val="005F1911"/>
    <w:rsid w:val="005F7AEA"/>
    <w:rsid w:val="0060422B"/>
    <w:rsid w:val="00606D1C"/>
    <w:rsid w:val="00622C5B"/>
    <w:rsid w:val="006243B1"/>
    <w:rsid w:val="00625098"/>
    <w:rsid w:val="00625509"/>
    <w:rsid w:val="006321F7"/>
    <w:rsid w:val="0063318A"/>
    <w:rsid w:val="00635261"/>
    <w:rsid w:val="00640842"/>
    <w:rsid w:val="00644DEC"/>
    <w:rsid w:val="00653A09"/>
    <w:rsid w:val="006547DF"/>
    <w:rsid w:val="0066331C"/>
    <w:rsid w:val="00664598"/>
    <w:rsid w:val="00666739"/>
    <w:rsid w:val="006669F5"/>
    <w:rsid w:val="006707D3"/>
    <w:rsid w:val="00671D5E"/>
    <w:rsid w:val="00672FE8"/>
    <w:rsid w:val="0067371F"/>
    <w:rsid w:val="00675C45"/>
    <w:rsid w:val="0068370D"/>
    <w:rsid w:val="0069234F"/>
    <w:rsid w:val="00693CA1"/>
    <w:rsid w:val="006946FD"/>
    <w:rsid w:val="006A52DB"/>
    <w:rsid w:val="006A6DBB"/>
    <w:rsid w:val="006B1BA3"/>
    <w:rsid w:val="006B68AB"/>
    <w:rsid w:val="006C08BB"/>
    <w:rsid w:val="006C2888"/>
    <w:rsid w:val="006C4B9E"/>
    <w:rsid w:val="006C6CF7"/>
    <w:rsid w:val="006C6DF2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180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5820"/>
    <w:rsid w:val="007D6A39"/>
    <w:rsid w:val="007E112E"/>
    <w:rsid w:val="007F346C"/>
    <w:rsid w:val="007F410A"/>
    <w:rsid w:val="007F533C"/>
    <w:rsid w:val="007F75BA"/>
    <w:rsid w:val="00801B89"/>
    <w:rsid w:val="008102D8"/>
    <w:rsid w:val="008104A5"/>
    <w:rsid w:val="0081171A"/>
    <w:rsid w:val="00816BBF"/>
    <w:rsid w:val="008272A5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65FC8"/>
    <w:rsid w:val="00870BA1"/>
    <w:rsid w:val="0089207F"/>
    <w:rsid w:val="00893CCC"/>
    <w:rsid w:val="00896619"/>
    <w:rsid w:val="00897110"/>
    <w:rsid w:val="00897E24"/>
    <w:rsid w:val="008A3229"/>
    <w:rsid w:val="008A59ED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3A3C"/>
    <w:rsid w:val="00933BFE"/>
    <w:rsid w:val="00934EFA"/>
    <w:rsid w:val="009407F6"/>
    <w:rsid w:val="009414F5"/>
    <w:rsid w:val="00941D8A"/>
    <w:rsid w:val="0094267A"/>
    <w:rsid w:val="00947286"/>
    <w:rsid w:val="00950158"/>
    <w:rsid w:val="0095247C"/>
    <w:rsid w:val="009529DA"/>
    <w:rsid w:val="00954691"/>
    <w:rsid w:val="009621D8"/>
    <w:rsid w:val="00967221"/>
    <w:rsid w:val="009731F4"/>
    <w:rsid w:val="00982659"/>
    <w:rsid w:val="00983B53"/>
    <w:rsid w:val="00986049"/>
    <w:rsid w:val="00993C08"/>
    <w:rsid w:val="00994877"/>
    <w:rsid w:val="009A00EC"/>
    <w:rsid w:val="009A25E8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27B"/>
    <w:rsid w:val="00A149FA"/>
    <w:rsid w:val="00A2210F"/>
    <w:rsid w:val="00A233B9"/>
    <w:rsid w:val="00A23E51"/>
    <w:rsid w:val="00A243AB"/>
    <w:rsid w:val="00A3135D"/>
    <w:rsid w:val="00A32A31"/>
    <w:rsid w:val="00A336A8"/>
    <w:rsid w:val="00A351D4"/>
    <w:rsid w:val="00A35A44"/>
    <w:rsid w:val="00A4277C"/>
    <w:rsid w:val="00A439F8"/>
    <w:rsid w:val="00A451F6"/>
    <w:rsid w:val="00A45EA4"/>
    <w:rsid w:val="00A574BE"/>
    <w:rsid w:val="00A62BA4"/>
    <w:rsid w:val="00A71AE6"/>
    <w:rsid w:val="00A739AA"/>
    <w:rsid w:val="00A74845"/>
    <w:rsid w:val="00A81516"/>
    <w:rsid w:val="00A83AB6"/>
    <w:rsid w:val="00A85F36"/>
    <w:rsid w:val="00A87933"/>
    <w:rsid w:val="00A87CB3"/>
    <w:rsid w:val="00A90487"/>
    <w:rsid w:val="00AA0081"/>
    <w:rsid w:val="00AA0AC9"/>
    <w:rsid w:val="00AA0E2C"/>
    <w:rsid w:val="00AA3B3A"/>
    <w:rsid w:val="00AB4C80"/>
    <w:rsid w:val="00AB4F9D"/>
    <w:rsid w:val="00AB7636"/>
    <w:rsid w:val="00AC2531"/>
    <w:rsid w:val="00AD0142"/>
    <w:rsid w:val="00AD0637"/>
    <w:rsid w:val="00AD0A6E"/>
    <w:rsid w:val="00AE0842"/>
    <w:rsid w:val="00AE3A37"/>
    <w:rsid w:val="00AE4C4F"/>
    <w:rsid w:val="00AF0FAB"/>
    <w:rsid w:val="00AF2BFC"/>
    <w:rsid w:val="00AF619D"/>
    <w:rsid w:val="00AF7002"/>
    <w:rsid w:val="00B00312"/>
    <w:rsid w:val="00B071CC"/>
    <w:rsid w:val="00B07739"/>
    <w:rsid w:val="00B11C35"/>
    <w:rsid w:val="00B12A2A"/>
    <w:rsid w:val="00B1493E"/>
    <w:rsid w:val="00B358C0"/>
    <w:rsid w:val="00B3648B"/>
    <w:rsid w:val="00B40974"/>
    <w:rsid w:val="00B416E9"/>
    <w:rsid w:val="00B41FC5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0CD0"/>
    <w:rsid w:val="00B6291F"/>
    <w:rsid w:val="00B66676"/>
    <w:rsid w:val="00B675A5"/>
    <w:rsid w:val="00B74008"/>
    <w:rsid w:val="00B776D8"/>
    <w:rsid w:val="00B80C55"/>
    <w:rsid w:val="00B837AD"/>
    <w:rsid w:val="00B877CD"/>
    <w:rsid w:val="00B90BF9"/>
    <w:rsid w:val="00B932BB"/>
    <w:rsid w:val="00B93863"/>
    <w:rsid w:val="00BA216A"/>
    <w:rsid w:val="00BA2744"/>
    <w:rsid w:val="00BA3438"/>
    <w:rsid w:val="00BA4A8F"/>
    <w:rsid w:val="00BB37AC"/>
    <w:rsid w:val="00BC393A"/>
    <w:rsid w:val="00BC60C2"/>
    <w:rsid w:val="00BD056D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345D"/>
    <w:rsid w:val="00C44DFD"/>
    <w:rsid w:val="00C471CB"/>
    <w:rsid w:val="00C50D85"/>
    <w:rsid w:val="00C5542C"/>
    <w:rsid w:val="00C641DF"/>
    <w:rsid w:val="00C66089"/>
    <w:rsid w:val="00C666D2"/>
    <w:rsid w:val="00C7479C"/>
    <w:rsid w:val="00C804EE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48C5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1E4"/>
    <w:rsid w:val="00D6240A"/>
    <w:rsid w:val="00D6425D"/>
    <w:rsid w:val="00D67C14"/>
    <w:rsid w:val="00D731A2"/>
    <w:rsid w:val="00D75556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B7A21"/>
    <w:rsid w:val="00DC0E3C"/>
    <w:rsid w:val="00DC3878"/>
    <w:rsid w:val="00DC3910"/>
    <w:rsid w:val="00DC4E33"/>
    <w:rsid w:val="00DE103A"/>
    <w:rsid w:val="00DE6E98"/>
    <w:rsid w:val="00DF3893"/>
    <w:rsid w:val="00E04331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709A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9676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6F85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33C2C"/>
    <w:rsid w:val="00F34F6E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42B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  <w:rsid w:val="00FF66E7"/>
    <w:rsid w:val="00FF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  <w:style w:type="character" w:customStyle="1" w:styleId="apple-converted-space">
    <w:name w:val="apple-converted-space"/>
    <w:basedOn w:val="DefaultParagraphFont"/>
    <w:rsid w:val="00A81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siquality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F387-D748-4442-B91A-11BEB152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balaji.n</cp:lastModifiedBy>
  <cp:revision>540</cp:revision>
  <cp:lastPrinted>2014-01-11T05:12:00Z</cp:lastPrinted>
  <dcterms:created xsi:type="dcterms:W3CDTF">2013-12-11T08:57:00Z</dcterms:created>
  <dcterms:modified xsi:type="dcterms:W3CDTF">2015-06-05T08:39:00Z</dcterms:modified>
</cp:coreProperties>
</file>