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969"/>
        <w:gridCol w:w="1984"/>
        <w:gridCol w:w="3402"/>
      </w:tblGrid>
      <w:tr w:rsidRPr="001E6272" w:rsidR="00DA457D" w:rsidTr="00292EE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IDENTIFICAÇÃO DA INSTALAÇÃO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Localização da instalação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Relatório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</w:tr>
      <w:tr w:rsidRPr="00AB4DD0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[#Pincode#]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 nº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[#Numero_Instal#]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 xml:space="preserve">Localidade 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Posição n.º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[#Posição_Numero#]</w:t>
            </w:r>
          </w:p>
        </w:tc>
      </w:tr>
      <w:tr w:rsidRPr="001E6272" w:rsidR="00DA457D" w:rsidTr="00DA457D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Concelho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Processo nº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DA457D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Proprietário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Marca ou Fabricante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[#Marca_Fabricante#]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Morada</w:t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[#EntityAddress#], </w:t>
            </w:r>
            <w:r>
              <w:rPr>
                <w:sz w:val="18"/>
                <w:szCs w:val="20"/>
                <w:lang w:val="pt-PT" w:eastAsia="pt-PT"/>
              </w:rPr>
              <w:t>[#EntityDoorNo#]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A97A00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Instaladora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[#Empresa_Instal#]</w:t>
            </w:r>
          </w:p>
        </w:tc>
      </w:tr>
      <w:tr w:rsidRPr="001E6272" w:rsidR="00DA457D" w:rsidTr="00DA457D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DA457D" w:rsidP="00DA457D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Código Postal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969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[#EntityPostCode#]</w:t>
            </w:r>
            <w:r>
              <w:rPr>
                <w:sz w:val="18"/>
                <w:szCs w:val="20"/>
                <w:lang w:val="pt-PT" w:eastAsia="pt-PT"/>
              </w:rPr>
              <w:t>[#EntityLocation#]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Pr="001E6272" w:rsidR="00DA457D" w:rsidP="00405848" w:rsidRDefault="00DA457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de Manutenção</w:t>
            </w:r>
          </w:p>
        </w:tc>
        <w:tc>
          <w:tcPr>
            <w:tcW w:w="3402" w:type="dxa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[#DistributorName#]</w:t>
            </w:r>
          </w:p>
        </w:tc>
      </w:tr>
    </w:tbl>
    <w:p w:rsidRPr="009F665D"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Pr="001E6272" w:rsidR="000B2897" w:rsidTr="000B2897">
        <w:tc>
          <w:tcPr>
            <w:tcW w:w="4235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EDIFÍCIO</w:t>
            </w:r>
            <w:r w:rsidRPr="001E6272"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TIPO DE INSPEÇÃO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[#Tipodeinspeção#]</w:t>
            </w:r>
          </w:p>
        </w:tc>
      </w:tr>
      <w:tr w:rsidRPr="001E6272" w:rsidR="00A37D9B" w:rsidTr="000B2897">
        <w:tc>
          <w:tcPr>
            <w:tcW w:w="4235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Fogos : </w:t>
            </w:r>
            <w:r>
              <w:rPr>
                <w:sz w:val="18"/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Pr="001E6272" w:rsidR="00A37D9B" w:rsidP="00405848" w:rsidRDefault="00A37D9B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:rsidRPr="009F665D" w:rsidR="00BA61B9" w:rsidP="009A48A8" w:rsidRDefault="00BA61B9">
      <w:pPr>
        <w:rPr>
          <w:sz w:val="12"/>
          <w:szCs w:val="12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Pr="001E6272" w:rsidR="00854F38" w:rsidTr="000B2897">
        <w:tc>
          <w:tcPr>
            <w:tcW w:w="11340" w:type="dxa"/>
            <w:gridSpan w:val="7"/>
            <w:shd w:val="clear" w:color="auto" w:fill="808080"/>
          </w:tcPr>
          <w:p w:rsidRPr="001E6272" w:rsidR="00854F38" w:rsidP="001A5F24" w:rsidRDefault="00854F38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ASCENSORES E MONTA-CARGAS</w:t>
            </w:r>
          </w:p>
        </w:tc>
      </w:tr>
      <w:tr w:rsidRPr="001E6272" w:rsidR="000B2897" w:rsidTr="00DA457D">
        <w:tc>
          <w:tcPr>
            <w:tcW w:w="1557" w:type="dxa"/>
            <w:shd w:val="clear" w:color="auto" w:fill="F2F2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Pr="001E6272" w:rsidR="00A03CB2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Pr="001E6272" w:rsidR="00854F38" w:rsidP="00A03CB2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Pr="001E6272" w:rsidR="00854F38" w:rsidP="001B554A" w:rsidRDefault="00854F38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[#Numero_Cabos#]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[#Numero_Correias#]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[#Diametro_Cabo#] </w:t>
            </w:r>
            <w:r>
              <w:rPr>
                <w:sz w:val="18"/>
                <w:szCs w:val="18"/>
                <w:lang w:val="pt-PT" w:eastAsia="pt-PT"/>
              </w:rPr>
              <w:t>/</w:t>
            </w:r>
            <w:r>
              <w:rPr>
                <w:sz w:val="18"/>
                <w:szCs w:val="18"/>
                <w:lang w:val="pt-PT" w:eastAsia="pt-PT"/>
              </w:rPr>
              <w:t>[#Largura_Correia#]</w:t>
            </w:r>
          </w:p>
        </w:tc>
      </w:tr>
      <w:tr w:rsidRPr="001E6272" w:rsidR="000B2897" w:rsidTr="00C3516C"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Pr="001E6272" w:rsidR="00470F04" w:rsidP="00DD28C5" w:rsidRDefault="00470F04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Vel.Nom</w:t>
            </w:r>
            <w:r w:rsidRPr="001E6272" w:rsidR="00DD28C5">
              <w:rPr>
                <w:sz w:val="18"/>
                <w:szCs w:val="18"/>
                <w:lang w:val="pt-PT" w:eastAsia="pt-PT"/>
              </w:rPr>
              <w:t>inal</w:t>
            </w:r>
            <w:r w:rsidRPr="001E6272">
              <w:rPr>
                <w:sz w:val="18"/>
                <w:szCs w:val="18"/>
                <w:lang w:val="pt-PT" w:eastAsia="pt-PT"/>
              </w:rPr>
              <w:t>/Vel.Niv</w:t>
            </w:r>
            <w:r w:rsidRPr="001E6272" w:rsidR="00DD28C5">
              <w:rPr>
                <w:sz w:val="18"/>
                <w:szCs w:val="18"/>
                <w:lang w:val="pt-PT" w:eastAsia="pt-PT"/>
              </w:rPr>
              <w:t>elação</w:t>
            </w:r>
            <w:r w:rsidRPr="001E6272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Pr="001E6272" w:rsidR="00470F04" w:rsidP="00C23685" w:rsidRDefault="00C2368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Marcação CE</w:t>
            </w:r>
          </w:p>
        </w:tc>
      </w:tr>
      <w:tr w:rsidRPr="001E6272" w:rsid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Pr="001E6272" w:rsidR="00470F04" w:rsidP="001B554A" w:rsidRDefault="00470F04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>
            <w:pPr>
              <w:rPr>
                <w:sz w:val="18"/>
                <w:szCs w:val="18"/>
                <w:lang w:val="es-ES_tradnl" w:eastAsia="pt-PT"/>
              </w:rPr>
            </w:pPr>
            <w:r>
              <w:rPr>
                <w:sz w:val="18"/>
                <w:szCs w:val="18"/>
                <w:lang w:val="es-ES_tradnl" w:eastAsia="pt-PT"/>
              </w:rPr>
              <w:t xml:space="preserve">[#Veloc_Nominal_ms#] </w:t>
            </w:r>
            <w:r>
              <w:rPr>
                <w:sz w:val="18"/>
                <w:szCs w:val="18"/>
                <w:lang w:val="es-ES_tradnl" w:eastAsia="pt-PT"/>
              </w:rPr>
              <w:t>/</w:t>
            </w:r>
            <w:r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Pr="00AA1FBC" w:rsidR="00B51491" w:rsidP="00122814" w:rsidRDefault="00B51491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Pr="00B658F5" w:rsidR="0072120B" w:rsidTr="009709DA">
        <w:tc>
          <w:tcPr>
            <w:tcW w:w="11328" w:type="dxa"/>
            <w:gridSpan w:val="8"/>
            <w:shd w:val="clear" w:color="auto" w:fill="808080"/>
          </w:tcPr>
          <w:p w:rsidRPr="001E6272" w:rsidR="0072120B" w:rsidP="002F5DF5" w:rsidRDefault="0072120B">
            <w:pPr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ESCADAS MECÂNICAS E TAPETES ROLANTES</w:t>
            </w:r>
          </w:p>
        </w:tc>
      </w:tr>
      <w:tr w:rsidRPr="001E6272" w:rsidR="006577D5" w:rsidTr="009B386B">
        <w:trPr>
          <w:trHeight w:val="283"/>
        </w:trPr>
        <w:tc>
          <w:tcPr>
            <w:tcW w:w="1386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Pr="001E6272" w:rsidR="00761E41" w:rsidP="002F5DF5" w:rsidRDefault="00761E41">
            <w:pPr>
              <w:rPr>
                <w:sz w:val="18"/>
                <w:szCs w:val="18"/>
                <w:lang w:val="pt-PT" w:eastAsia="pt-PT"/>
              </w:rPr>
            </w:pPr>
            <w:r w:rsidRPr="001E6272"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Pr="00AA1FBC" w:rsidR="0072120B" w:rsidP="00122814" w:rsidRDefault="0072120B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2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Pr="001E6272" w:rsidR="000F3348" w:rsidTr="000B2897">
        <w:tc>
          <w:tcPr>
            <w:tcW w:w="11328" w:type="dxa"/>
            <w:gridSpan w:val="7"/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REGULAMENTAÇÃO APLICÁVEL</w:t>
            </w:r>
          </w:p>
        </w:tc>
      </w:tr>
      <w:tr w:rsidRPr="001E6272" w:rsid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Pr="00AA1FBC" w:rsidR="000F3348" w:rsidP="00122814" w:rsidRDefault="000F3348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1340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E6272" w:rsid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Pr="001E6272" w:rsidR="000F3348" w:rsidP="001A5F24" w:rsidRDefault="000F3348">
            <w:pPr>
              <w:rPr>
                <w:b/>
                <w:color w:val="FFFFFF"/>
                <w:sz w:val="18"/>
                <w:szCs w:val="18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NOTA DE CLAUSULAS</w:t>
            </w:r>
          </w:p>
        </w:tc>
      </w:tr>
      <w:tr w:rsidRPr="001E6272" w:rsidR="00900983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Borders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B658F5" w:rsidR="00192FDD" w:rsidTr="000B2897">
        <w:tc>
          <w:tcPr>
            <w:tcW w:w="11340" w:type="dxa"/>
            <w:shd w:val="clear" w:color="auto" w:fill="808080"/>
          </w:tcPr>
          <w:p w:rsidRPr="000B2897" w:rsidR="00192FDD" w:rsidP="00EB169D" w:rsidRDefault="00192FD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18"/>
                <w:lang w:val="pt-PT" w:eastAsia="pt-PT"/>
              </w:rPr>
              <w:t>RESULTADO DA INSPECÇÃO</w:t>
            </w:r>
            <w:r w:rsidRPr="000B2897" w:rsidR="00E85A56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Pr="000B2897" w:rsidR="00E85A56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inspeção, realizada no âmbito do Decreto-Lei nº 320/2002, de 28/12</w:t>
            </w:r>
            <w:r w:rsidR="00ED70EA">
              <w:rPr>
                <w:color w:val="FFFFFF"/>
                <w:sz w:val="14"/>
                <w:szCs w:val="20"/>
                <w:lang w:val="pt-PT" w:eastAsia="pt-PT"/>
              </w:rPr>
              <w:t>.</w:t>
            </w:r>
          </w:p>
        </w:tc>
      </w:tr>
      <w:tr w:rsidRPr="00B658F5" w:rsidR="00192FDD" w:rsidTr="000B2897">
        <w:tc>
          <w:tcPr>
            <w:tcW w:w="11340" w:type="dxa"/>
            <w:shd w:val="clear" w:color="auto" w:fill="auto"/>
          </w:tcPr>
          <w:p w:rsidR="00192FDD" w:rsidP="0024450D" w:rsidRDefault="00192FDD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  <w:p w:rsidR="00B658F5" w:rsidP="0024450D" w:rsidRDefault="00B658F5">
            <w:pPr>
              <w:pStyle w:val="Style3"/>
              <w:rPr>
                <w:b/>
                <w:sz w:val="18"/>
                <w:szCs w:val="18"/>
                <w:lang w:eastAsia="pt-PT"/>
              </w:rPr>
            </w:pPr>
          </w:p>
          <w:p w:rsidRPr="00B658F5" w:rsidR="00C15356" w:rsidP="00C15356" w:rsidRDefault="00140493">
            <w:pPr>
              <w:pStyle w:val="Style3"/>
              <w:rPr>
                <w:bCs/>
                <w:sz w:val="16"/>
                <w:szCs w:val="16"/>
                <w:lang w:eastAsia="pt-PT"/>
              </w:rPr>
            </w:pPr>
            <w:r w:rsidRPr="00B658F5">
              <w:rPr>
                <w:bCs/>
                <w:sz w:val="16"/>
                <w:szCs w:val="16"/>
                <w:lang w:eastAsia="pt-PT"/>
              </w:rPr>
              <w:t>Caso tenham sido detetadas cláusulas do tipo C2* as mesmas devem ser regularizadas no prazo de 2 anosapós a sua deteção, conforme Despacho n.º 17/2022/DG de 8 de junho de 2022</w:t>
            </w:r>
          </w:p>
        </w:tc>
      </w:tr>
    </w:tbl>
    <w:p w:rsidRPr="009F665D" w:rsidR="00192FDD" w:rsidP="0024450D" w:rsidRDefault="00192FDD">
      <w:pPr>
        <w:pStyle w:val="Style3"/>
        <w:rPr>
          <w:sz w:val="12"/>
          <w:szCs w:val="12"/>
        </w:rPr>
      </w:pPr>
    </w:p>
    <w:tbl>
      <w:tblPr>
        <w:tblW w:w="11340" w:type="dxa"/>
        <w:tblInd w:w="-985" w:type="dxa"/>
        <w:tblLook w:val="04A0"/>
      </w:tblPr>
      <w:tblGrid>
        <w:gridCol w:w="2828"/>
        <w:gridCol w:w="2693"/>
        <w:gridCol w:w="5819"/>
      </w:tblGrid>
      <w:tr w:rsidRPr="001E6272" w:rsidR="006C25F0" w:rsidTr="005D77D2">
        <w:trPr>
          <w:trHeight w:val="188"/>
        </w:trPr>
        <w:tc>
          <w:tcPr>
            <w:tcW w:w="11340" w:type="dxa"/>
            <w:gridSpan w:val="3"/>
            <w:tcBorders>
              <w:bottom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1E6272" w:rsidR="006C25F0" w:rsidP="00947FA8" w:rsidRDefault="005D77D2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 w:val="18"/>
                <w:szCs w:val="20"/>
                <w:lang w:val="pt-PT" w:eastAsia="pt-PT"/>
              </w:rPr>
              <w:t>Observações</w:t>
            </w:r>
          </w:p>
        </w:tc>
      </w:tr>
      <w:tr w:rsidRPr="001E6272" w:rsidR="00711685" w:rsidTr="005D77D2">
        <w:trPr>
          <w:trHeight w:val="188"/>
        </w:trPr>
        <w:tc>
          <w:tcPr>
            <w:tcW w:w="11340" w:type="dxa"/>
            <w:gridSpan w:val="3"/>
            <w:tcBorders>
              <w:top w:val="single" w:color="auto" w:sz="4" w:space="0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  <w:p w:rsidRPr="00514757" w:rsidR="00313542" w:rsidP="00313542" w:rsidRDefault="00C9327C">
            <w:pPr>
              <w:spacing w:before="60"/>
              <w:rPr>
                <w:bCs/>
                <w:sz w:val="18"/>
                <w:szCs w:val="18"/>
              </w:rPr>
            </w:pPr>
            <w:r w:rsidRPr="00514757">
              <w:rPr>
                <w:b/>
                <w:bCs/>
                <w:sz w:val="18"/>
                <w:szCs w:val="18"/>
              </w:rPr>
              <w:t>Constatações</w:t>
            </w:r>
          </w:p>
          <w:tbl>
            <w:tblPr>
              <w:tblW w:w="10008" w:type="dxa"/>
              <w:tblBorders>
                <w:top w:val="single" w:color="000000" w:sz="4" w:space="0"/>
                <w:insideH w:val="single" w:color="000000" w:sz="4" w:space="0"/>
                <w:insideV w:val="single" w:color="000000" w:sz="4" w:space="0"/>
              </w:tblBorders>
              <w:tblLook w:val="04A0"/>
            </w:tblPr>
            <w:tblGrid>
              <w:gridCol w:w="10008"/>
            </w:tblGrid>
            <w:tr w:rsidRPr="005E575D" w:rsidR="00313542" w:rsidTr="00AD151A">
              <w:tc>
                <w:tcPr>
                  <w:tcW w:w="10008" w:type="dxa"/>
                  <w:shd w:val="clear" w:color="auto" w:fill="auto"/>
                  <w:vAlign w:val="center"/>
                </w:tcPr>
                <w:p>
                  <w:pPr>
                    <w:contextualSpacing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[#Recomendation(string[])#]</w:t>
                  </w:r>
                </w:p>
              </w:tc>
            </w:tr>
          </w:tbl>
          <w:p w:rsidRPr="001E6272" w:rsidR="00313542" w:rsidP="00947FA8" w:rsidRDefault="00313542">
            <w:pPr>
              <w:rPr>
                <w:sz w:val="18"/>
                <w:szCs w:val="18"/>
                <w:lang w:val="pt-PT" w:eastAsia="pt-PT"/>
              </w:rPr>
            </w:pPr>
          </w:p>
        </w:tc>
      </w:tr>
      <w:tr w:rsidRPr="001E6272" w:rsidR="006C25F0" w:rsidTr="005D77D2">
        <w:tc>
          <w:tcPr>
            <w:tcW w:w="11340" w:type="dxa"/>
            <w:gridSpan w:val="3"/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Pr="009F665D" w:rsidR="006C25F0" w:rsidP="006C25F0" w:rsidRDefault="006C25F0">
            <w:pPr>
              <w:rPr>
                <w:b/>
                <w:sz w:val="12"/>
                <w:szCs w:val="12"/>
                <w:lang w:val="pt-PT" w:eastAsia="pt-PT"/>
              </w:rPr>
            </w:pP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5521" w:type="dxa"/>
            <w:gridSpan w:val="2"/>
            <w:tcBorders>
              <w:bottom w:val="single" w:color="auto" w:sz="4" w:space="0"/>
            </w:tcBorders>
            <w:shd w:val="clear" w:color="auto" w:fill="808080"/>
          </w:tcPr>
          <w:p w:rsidRPr="001E6272" w:rsidR="00BC2996" w:rsidP="009A75E7" w:rsidRDefault="00BC2996">
            <w:pPr>
              <w:jc w:val="center"/>
              <w:rPr>
                <w:b/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/>
                <w:color w:val="FFFFFF"/>
                <w:sz w:val="18"/>
                <w:szCs w:val="20"/>
                <w:lang w:val="pt-PT" w:eastAsia="pt-PT"/>
              </w:rPr>
              <w:t>CERTIFICADO DE INSPECÇÃO PERIÓDICA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7"/>
        </w:trPr>
        <w:tc>
          <w:tcPr>
            <w:tcW w:w="2828" w:type="dxa"/>
            <w:tcBorders>
              <w:top w:val="single" w:color="auto" w:sz="4" w:space="0"/>
              <w:left w:val="single" w:color="auto" w:sz="4" w:space="0"/>
            </w:tcBorders>
            <w:shd w:val="clear" w:color="auto" w:fill="auto"/>
          </w:tcPr>
          <w:p w:rsidRPr="001E6272" w:rsidR="003A3DCD" w:rsidP="00C73FFA" w:rsidRDefault="003A3DCD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Instalação:</w:t>
            </w:r>
            <w:r w:rsidR="00787351">
              <w:rPr>
                <w:sz w:val="18"/>
                <w:szCs w:val="20"/>
                <w:lang w:val="pt-PT" w:eastAsia="pt-PT"/>
              </w:rPr>
              <w:t>tipo</w:t>
            </w:r>
          </w:p>
        </w:tc>
        <w:tc>
          <w:tcPr>
            <w:tcW w:w="2693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[#Naturaza#]</w:t>
            </w:r>
          </w:p>
        </w:tc>
      </w:tr>
      <w:tr w:rsidRPr="001E6272" w:rsidR="003A3DCD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  <w:trHeight w:val="206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 w:rsidRPr="001E6272" w:rsidR="003A3DCD" w:rsidP="00FC0085" w:rsidRDefault="00787351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n.º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[#Asset_Number#]</w:t>
            </w:r>
          </w:p>
        </w:tc>
      </w:tr>
      <w:tr w:rsidRPr="001E6272" w:rsidR="00F622E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Emissão:</w:t>
            </w:r>
            <w:r>
              <w:rPr>
                <w:sz w:val="18"/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693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Validade:</w:t>
            </w:r>
            <w:r>
              <w:rPr>
                <w:sz w:val="18"/>
                <w:szCs w:val="20"/>
                <w:lang w:val="pt-PT" w:eastAsia="pt-PT"/>
              </w:rPr>
              <w:t>[#Validade_Certificado#]</w:t>
            </w:r>
          </w:p>
        </w:tc>
      </w:tr>
      <w:tr w:rsidRPr="001E6272" w:rsidR="000B2897" w:rsidTr="005D77D2">
        <w:tblPrEx>
          <w:tblCellMar>
            <w:left w:w="0" w:type="dxa"/>
            <w:right w:w="0" w:type="dxa"/>
          </w:tblCellMar>
        </w:tblPrEx>
        <w:trPr>
          <w:gridAfter w:val="1"/>
          <w:wAfter w:w="5819" w:type="dxa"/>
        </w:trPr>
        <w:tc>
          <w:tcPr>
            <w:tcW w:w="2828" w:type="dxa"/>
            <w:tcBorders>
              <w:left w:val="single" w:color="auto" w:sz="4" w:space="0"/>
              <w:bottom w:val="single" w:color="auto" w:sz="4" w:space="0"/>
            </w:tcBorders>
            <w:shd w:val="clear" w:color="auto" w:fill="0D0D0D"/>
          </w:tcPr>
          <w:p w:rsidRPr="001E6272" w:rsidR="00DB3451" w:rsidP="00DB3451" w:rsidRDefault="00DB3451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269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[#InspeccaoAte_YMD_S#]</w:t>
            </w:r>
          </w:p>
        </w:tc>
      </w:tr>
    </w:tbl>
    <w:p w:rsidRPr="009F665D" w:rsidR="00466E6D" w:rsidP="009C3A82" w:rsidRDefault="00466E6D">
      <w:pPr>
        <w:pStyle w:val="Style3"/>
        <w:rPr>
          <w:sz w:val="10"/>
          <w:szCs w:val="10"/>
        </w:rPr>
      </w:pPr>
    </w:p>
    <w:tbl>
      <w:tblPr>
        <w:tblW w:w="10913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0000"/>
                <w:sz w:val="18"/>
                <w:szCs w:val="20"/>
                <w:lang w:val="pt-PT" w:eastAsia="pt-PT"/>
              </w:rPr>
            </w:pPr>
            <w:r w:rsidRPr="001E6272">
              <w:rPr>
                <w:sz w:val="18"/>
                <w:szCs w:val="20"/>
                <w:lang w:val="pt-PT" w:eastAsia="pt-PT"/>
              </w:rPr>
              <w:t>Empresa Manutenção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[#InspectionsDate_YMD_S#]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415D86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bCs/>
                <w:color w:val="FFFFFF"/>
                <w:sz w:val="18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color w:val="FFFFFF"/>
                <w:sz w:val="18"/>
                <w:szCs w:val="20"/>
                <w:lang w:val="pt-PT" w:eastAsia="pt-PT"/>
              </w:rPr>
            </w:pPr>
            <w:r w:rsidRPr="001E6272">
              <w:rPr>
                <w:color w:val="FFFFFF"/>
                <w:sz w:val="18"/>
                <w:szCs w:val="20"/>
                <w:lang w:val="pt-PT" w:eastAsia="pt-PT"/>
              </w:rPr>
              <w:t>DistributorImage</w:t>
            </w:r>
          </w:p>
        </w:tc>
      </w:tr>
      <w:tr w:rsidRPr="001E6272" w:rsid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bCs/>
                <w:sz w:val="18"/>
                <w:szCs w:val="18"/>
                <w:lang w:val="pt-PT" w:eastAsia="pt-PT"/>
              </w:rPr>
            </w:pPr>
            <w:r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1E6272" w:rsidR="00C11C19" w:rsidP="006E486E" w:rsidRDefault="00C11C19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Pr="0028577F" w:rsidR="00787351" w:rsidP="00BA61B9" w:rsidRDefault="00787351">
      <w:pPr>
        <w:rPr>
          <w:sz w:val="10"/>
          <w:szCs w:val="10"/>
          <w:lang w:val="pt-PT"/>
        </w:rPr>
      </w:pPr>
    </w:p>
    <w:tbl>
      <w:tblPr>
        <w:tblW w:w="11194" w:type="dxa"/>
        <w:tblInd w:w="-880" w:type="dxa"/>
        <w:tblLook w:val="04A0"/>
      </w:tblPr>
      <w:tblGrid>
        <w:gridCol w:w="11194"/>
      </w:tblGrid>
      <w:tr w:rsidRPr="0043382E" w:rsidR="006F03E6" w:rsidTr="00F146A1">
        <w:tc>
          <w:tcPr>
            <w:tcW w:w="11194" w:type="dxa"/>
            <w:shd w:val="clear" w:color="auto" w:fill="D9D9D9"/>
          </w:tcPr>
          <w:p w:rsidRPr="0043382E" w:rsidR="006F03E6" w:rsidP="004A39CC" w:rsidRDefault="006F03E6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OBRIGAÇÕES DO PROPRIETÁRIO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Pr="008D64EF" w:rsidR="001273CE" w:rsidP="00997EA4" w:rsidRDefault="001273CE">
            <w:pPr>
              <w:pStyle w:val="Pa0"/>
              <w:spacing w:line="240" w:lineRule="auto"/>
              <w:rPr>
                <w:rFonts w:asciiTheme="minorHAnsi" w:hAnsiTheme="minorHAnsi" w:cstheme="minorHAnsi"/>
                <w:color w:val="000000"/>
                <w:sz w:val="12"/>
                <w:szCs w:val="12"/>
                <w:lang w:eastAsia="pt-PT"/>
              </w:rPr>
            </w:pPr>
            <w:r w:rsidRPr="008D64EF">
              <w:rPr>
                <w:rStyle w:val="A0"/>
                <w:rFonts w:asciiTheme="minorHAnsi" w:hAnsiTheme="minorHAnsi" w:cstheme="minorHAnsi"/>
                <w:sz w:val="12"/>
                <w:szCs w:val="12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 empreender as acções oportunas para que dentro do prazo estabelecido se realizem as correções e reparações indicadas neste relatório de inspeção.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D9D9D9"/>
          </w:tcPr>
          <w:p w:rsidRPr="0043382E" w:rsidR="001273CE" w:rsidP="007F310B" w:rsidRDefault="001273CE">
            <w:pPr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b/>
                <w:sz w:val="12"/>
                <w:szCs w:val="12"/>
                <w:lang w:val="pt-PT" w:eastAsia="pt-PT"/>
              </w:rPr>
              <w:t>EM RELAÇÃO AO NÍVEL DAS DEFICIÊNCIAS INDICADAS NO RELATÓRIO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Pr="0043382E"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Aprovado: Não foram detetadas deficiências na instalação, no decorrer da inspeção.</w:t>
            </w:r>
          </w:p>
        </w:tc>
      </w:tr>
      <w:tr w:rsidRPr="00B658F5" w:rsidR="001273CE" w:rsidTr="00F146A1">
        <w:tc>
          <w:tcPr>
            <w:tcW w:w="11194" w:type="dxa"/>
            <w:shd w:val="clear" w:color="auto" w:fill="auto"/>
          </w:tcPr>
          <w:p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 w:rsid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C3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: foram detetadas cláusulas tipo C3, correspondem a situações que não apresentam um risco directo para a segurança de pessoas e bens, cuja resolução deve ser verificada na inspeção periódica seguinte.</w:t>
            </w:r>
          </w:p>
          <w:p w:rsidRPr="0043382E" w:rsidR="0043382E" w:rsidP="007F310B" w:rsidRDefault="0043382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Aprovado com cláusulas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C2*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: foram detectadas cláusulas tipo C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>2*, c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orresponde</w:t>
            </w:r>
            <w:r>
              <w:rPr>
                <w:rStyle w:val="A0"/>
                <w:rFonts w:cs="Calibri"/>
                <w:sz w:val="12"/>
                <w:szCs w:val="12"/>
                <w:lang w:val="pt-PT" w:eastAsia="pt-PT"/>
              </w:rPr>
              <w:t>m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 xml:space="preserve"> a situações de médio risco para a segurança de pessoas e bens. Estas cláusulas não obrigam à imobilização das instalações. A remoção destas não conformidades deve ser executada no prazo máximo de 2 anos após a sua deteção, conforme </w:t>
            </w:r>
            <w:r w:rsidRPr="0043382E">
              <w:rPr>
                <w:rStyle w:val="A0"/>
                <w:rFonts w:cs="Calibri"/>
                <w:b/>
                <w:bCs/>
                <w:sz w:val="12"/>
                <w:szCs w:val="12"/>
                <w:lang w:val="pt-PT" w:eastAsia="pt-PT"/>
              </w:rPr>
              <w:t>Despacho n.º 17/2022/DG de 8 de junho de 2022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.</w:t>
            </w:r>
          </w:p>
        </w:tc>
      </w:tr>
      <w:tr w:rsidRPr="00140493" w:rsidR="001273CE" w:rsidTr="00F146A1">
        <w:tc>
          <w:tcPr>
            <w:tcW w:w="11194" w:type="dxa"/>
            <w:shd w:val="clear" w:color="auto" w:fill="auto"/>
          </w:tcPr>
          <w:p w:rsidRPr="0043382E" w:rsidR="001273CE" w:rsidP="007F310B" w:rsidRDefault="001273CE">
            <w:pPr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Reprovado: foram detetadas cláusulas tipo C2, correspondem a situações de médio risco para a segurança de pessoas e bens. Estas cláusulas dão lugar a uma reinspecção.</w:t>
            </w:r>
          </w:p>
        </w:tc>
      </w:tr>
      <w:tr w:rsidRPr="0037011C" w:rsidR="001273CE" w:rsidTr="00F146A1">
        <w:tc>
          <w:tcPr>
            <w:tcW w:w="11194" w:type="dxa"/>
            <w:shd w:val="clear" w:color="auto" w:fill="auto"/>
          </w:tcPr>
          <w:p w:rsidRPr="0043382E" w:rsidR="001273CE" w:rsidP="00D81448" w:rsidRDefault="001273CE">
            <w:pPr>
              <w:ind w:right="-97"/>
              <w:rPr>
                <w:rStyle w:val="A0"/>
                <w:rFonts w:cs="Calibri"/>
                <w:sz w:val="12"/>
                <w:szCs w:val="12"/>
                <w:lang w:val="pt-PT" w:eastAsia="pt-PT"/>
              </w:rPr>
            </w:pP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Elevador Reprovado com Imobilização: foram detetad</w:t>
            </w:r>
            <w:r w:rsidRPr="0043382E" w:rsidR="00D81448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a</w:t>
            </w:r>
            <w:r w:rsidRPr="0043382E">
              <w:rPr>
                <w:rStyle w:val="A0"/>
                <w:rFonts w:cs="Calibri"/>
                <w:sz w:val="12"/>
                <w:szCs w:val="12"/>
                <w:lang w:val="pt-PT" w:eastAsia="pt-PT"/>
              </w:rPr>
              <w:t>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</w:tbl>
    <w:p w:rsidR="008043F4" w:rsidP="008D64EF" w:rsidRDefault="00F146A1">
      <w:pPr>
        <w:ind w:left="-993"/>
        <w:jc w:val="both"/>
        <w:rPr>
          <w:rStyle w:val="A0"/>
          <w:rFonts w:cs="Calibri"/>
          <w:lang w:val="pt-PT" w:eastAsia="pt-PT"/>
        </w:rPr>
      </w:pPr>
      <w:r w:rsidRPr="00D81448">
        <w:rPr>
          <w:rStyle w:val="A0"/>
          <w:rFonts w:cs="Calibri"/>
          <w:lang w:val="pt-PT" w:eastAsia="pt-PT"/>
        </w:rPr>
        <w:t>Classificação das Cláusulas de acordo com o grau de perigosidade para a segurança de pessoas e bens. Fonte: DIRECÇÃO GERAL ENERGIA E GEOLOGIA. ORIENTAÇÕES PARA APLICAÇÃO DAS CLÁUSULAS. 02/12/2005</w:t>
      </w:r>
      <w:r w:rsidR="0043382E">
        <w:rPr>
          <w:rStyle w:val="A0"/>
          <w:rFonts w:cs="Calibri"/>
          <w:lang w:val="pt-PT" w:eastAsia="pt-PT"/>
        </w:rPr>
        <w:t xml:space="preserve"> e ORIENTAÇÃO para aplicação do Despacho n.º 17/2022/DG de 8 de junho de 2022.</w:t>
      </w:r>
    </w:p>
    <w:p w:rsidRPr="006F1F7A" w:rsidR="005A7941" w:rsidP="006F1F7A" w:rsidRDefault="005A7941">
      <w:pPr>
        <w:ind w:left="-993"/>
        <w:rPr>
          <w:rFonts w:cs="Calibri"/>
          <w:color w:val="000000"/>
          <w:sz w:val="11"/>
          <w:szCs w:val="11"/>
          <w:lang w:val="pt-PT" w:eastAsia="pt-PT"/>
        </w:rPr>
      </w:pPr>
    </w:p>
    <w:sectPr w:rsidRPr="006F1F7A" w:rsidR="005A7941" w:rsidSect="005A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D57" w:rsidRDefault="00A93D57" w:rsidP="00816498">
      <w:r>
        <w:separator/>
      </w:r>
    </w:p>
  </w:endnote>
  <w:endnote w:type="continuationSeparator" w:id="1">
    <w:p w:rsidR="00A93D57" w:rsidRDefault="00A93D57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A7" w:rsidRDefault="00BA20A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225850" w:rsidP="00DA647D">
    <w:pPr>
      <w:pStyle w:val="Footer"/>
    </w:pPr>
    <w:r w:rsidRPr="00225850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4098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43"/>
      <w:gridCol w:w="15"/>
    </w:tblGrid>
    <w:tr w:rsidR="00DA647D" w:rsidRPr="00B658F5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43" w:type="dxa"/>
            <w:tblCellMar>
              <w:left w:w="0" w:type="dxa"/>
              <w:right w:w="0" w:type="dxa"/>
            </w:tblCellMar>
            <w:tblLook w:val="04A0"/>
          </w:tblPr>
          <w:tblGrid>
            <w:gridCol w:w="2838"/>
            <w:gridCol w:w="6379"/>
            <w:gridCol w:w="2126"/>
          </w:tblGrid>
          <w:tr w:rsidR="001B29F5" w:rsidRPr="00B658F5" w:rsidTr="0038293D">
            <w:trPr>
              <w:trHeight w:val="828"/>
            </w:trPr>
            <w:tc>
              <w:tcPr>
                <w:tcW w:w="2838" w:type="dxa"/>
                <w:shd w:val="clear" w:color="auto" w:fill="auto"/>
              </w:tcPr>
              <w:p w:rsidR="001B29F5" w:rsidRDefault="001B29F5" w:rsidP="0038293D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6379" w:type="dxa"/>
              </w:tcPr>
              <w:p w:rsidR="001B29F5" w:rsidRDefault="001B29F5" w:rsidP="0038293D">
                <w:pPr>
                  <w:tabs>
                    <w:tab w:val="right" w:pos="9630"/>
                  </w:tabs>
                  <w:jc w:val="center"/>
                  <w:rPr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1B29F5" w:rsidRPr="000B2897" w:rsidRDefault="001B29F5" w:rsidP="0038293D">
                <w:pPr>
                  <w:tabs>
                    <w:tab w:val="right" w:pos="9630"/>
                  </w:tabs>
                  <w:jc w:val="center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Nº Nacional 707 200 542</w:t>
                </w:r>
                <w:hyperlink r:id="rId1" w:history="1">
                  <w:r w:rsidRPr="009C0EAC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info@bureauveritas.com</w:t>
                  </w:r>
                </w:hyperlink>
                <w:r>
                  <w:rPr>
                    <w:sz w:val="14"/>
                    <w:szCs w:val="14"/>
                    <w:lang w:val="pt-PT" w:eastAsia="pt-PT"/>
                  </w:rPr>
                  <w:t xml:space="preserve">  w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ww.bureauveritas.pt</w:t>
                </w:r>
              </w:p>
            </w:tc>
            <w:tc>
              <w:tcPr>
                <w:tcW w:w="2126" w:type="dxa"/>
                <w:shd w:val="clear" w:color="auto" w:fill="auto"/>
              </w:tcPr>
              <w:p w:rsidR="001B29F5" w:rsidRPr="000B2897" w:rsidRDefault="001B29F5" w:rsidP="0038293D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225850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225850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15356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225850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225850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225850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C15356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225850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:  [#VersionNumber#]</w:t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194.3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225850" w:rsidP="00DB2882">
    <w:pPr>
      <w:pStyle w:val="Footer"/>
      <w:rPr>
        <w:sz w:val="16"/>
        <w:szCs w:val="16"/>
      </w:rPr>
    </w:pPr>
    <w:r w:rsidRPr="00225850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BA20A7" w:rsidRPr="00B658F5" w:rsidTr="00DA457D">
      <w:trPr>
        <w:trHeight w:val="828"/>
      </w:trPr>
      <w:tc>
        <w:tcPr>
          <w:tcW w:w="2838" w:type="dxa"/>
          <w:shd w:val="clear" w:color="auto" w:fill="auto"/>
        </w:tcPr>
        <w:p w:rsidR="00BA20A7" w:rsidRPr="00745CC2" w:rsidRDefault="00BA20A7" w:rsidP="00D756C0">
          <w:pPr>
            <w:shd w:val="clear" w:color="auto" w:fill="FFFFFF"/>
            <w:outlineLvl w:val="1"/>
            <w:rPr>
              <w:rFonts w:ascii="Arial" w:eastAsia="Times New Roman" w:hAnsi="Arial" w:cs="Arial"/>
              <w:color w:val="202124"/>
              <w:sz w:val="14"/>
              <w:szCs w:val="14"/>
            </w:rPr>
          </w:pPr>
          <w:r w:rsidRPr="00745CC2">
            <w:rPr>
              <w:rFonts w:ascii="Arial" w:eastAsia="Times New Roman" w:hAnsi="Arial" w:cs="Arial"/>
              <w:color w:val="202124"/>
              <w:sz w:val="14"/>
              <w:szCs w:val="14"/>
            </w:rPr>
            <w:t>Shlok - Consultoria Em Soluções Tecnológicas, Lda.</w:t>
          </w:r>
        </w:p>
        <w:p w:rsidR="00BA20A7" w:rsidRPr="000B2897" w:rsidRDefault="00BA20A7" w:rsidP="00D756C0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BA20A7" w:rsidRPr="004F7D92" w:rsidRDefault="00BA20A7" w:rsidP="00D756C0">
          <w:pPr>
            <w:rPr>
              <w:sz w:val="14"/>
              <w:szCs w:val="14"/>
            </w:rPr>
          </w:pPr>
          <w:r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 xml:space="preserve">                      L</w:t>
          </w:r>
          <w:r w:rsidRPr="004F7D92">
            <w:rPr>
              <w:rFonts w:ascii="Arial" w:hAnsi="Arial" w:cs="Arial"/>
              <w:color w:val="202124"/>
              <w:sz w:val="14"/>
              <w:szCs w:val="14"/>
              <w:shd w:val="clear" w:color="auto" w:fill="FFFFFF"/>
            </w:rPr>
            <w:t>argo de São Sebastião da Pedreira 44, 1050-205 Lisboa, Portugal</w:t>
          </w:r>
        </w:p>
        <w:p w:rsidR="00BA20A7" w:rsidRPr="00FB57F2" w:rsidRDefault="00BA20A7" w:rsidP="00D756C0">
          <w:pPr>
            <w:rPr>
              <w:rFonts w:ascii="Arial" w:hAnsi="Arial" w:cs="Arial"/>
              <w:color w:val="000000" w:themeColor="text1"/>
              <w:sz w:val="14"/>
              <w:szCs w:val="14"/>
            </w:rPr>
          </w:pPr>
          <w:r>
            <w:rPr>
              <w:sz w:val="14"/>
              <w:szCs w:val="14"/>
            </w:rPr>
            <w:t xml:space="preserve">                               </w:t>
          </w:r>
          <w:r w:rsidRPr="004F7D92">
            <w:rPr>
              <w:sz w:val="14"/>
              <w:szCs w:val="14"/>
            </w:rPr>
            <w:t xml:space="preserve">Lisboa </w:t>
          </w:r>
          <w:r w:rsidRPr="004F7D92">
            <w:rPr>
              <w:rFonts w:ascii="Arial" w:hAnsi="Arial" w:cs="Arial"/>
              <w:color w:val="000000" w:themeColor="text1"/>
              <w:sz w:val="14"/>
              <w:szCs w:val="14"/>
            </w:rPr>
            <w:t>+351 915 434 647</w:t>
          </w:r>
          <w:r>
            <w:rPr>
              <w:rFonts w:ascii="Arial" w:hAnsi="Arial" w:cs="Arial"/>
              <w:color w:val="000000" w:themeColor="text1"/>
              <w:sz w:val="14"/>
              <w:szCs w:val="14"/>
            </w:rPr>
            <w:t xml:space="preserve">  </w:t>
          </w:r>
          <w:r w:rsidRPr="004F7D92">
            <w:rPr>
              <w:sz w:val="14"/>
              <w:szCs w:val="14"/>
            </w:rPr>
            <w:t>shlok@shloklabs.com - www.shloklabs.com</w:t>
          </w:r>
        </w:p>
      </w:tc>
      <w:tc>
        <w:tcPr>
          <w:tcW w:w="2126" w:type="dxa"/>
          <w:shd w:val="clear" w:color="auto" w:fill="auto"/>
        </w:tcPr>
        <w:p w:rsidR="00BA20A7" w:rsidRPr="000B2897" w:rsidRDefault="00BA20A7" w:rsidP="00D756C0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>
            <w:rPr>
              <w:rStyle w:val="PageNumber"/>
              <w:b/>
              <w:noProof/>
              <w:sz w:val="14"/>
              <w:szCs w:val="14"/>
              <w:lang w:val="pt-PT" w:eastAsia="pt-PT"/>
            </w:rPr>
            <w:t>1</w:t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BA20A7" w:rsidRPr="000B2897" w:rsidRDefault="00BA20A7" w:rsidP="00D756C0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BA20A7" w:rsidRPr="000B2897" w:rsidRDefault="00BA20A7" w:rsidP="00D756C0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D57" w:rsidRDefault="00A93D57" w:rsidP="00816498">
      <w:r>
        <w:separator/>
      </w:r>
    </w:p>
  </w:footnote>
  <w:footnote w:type="continuationSeparator" w:id="1">
    <w:p w:rsidR="00A93D57" w:rsidRDefault="00A93D57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0A7" w:rsidRDefault="00BA20A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2125"/>
      <w:gridCol w:w="8055"/>
      <w:gridCol w:w="115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BA20A7" w:rsidP="00457319">
          <w:pPr>
            <w:pStyle w:val="Style3"/>
            <w:rPr>
              <w:szCs w:val="20"/>
              <w:lang w:eastAsia="pt-PT"/>
            </w:rPr>
          </w:pPr>
          <w:r w:rsidRPr="00BA20A7">
            <w:rPr>
              <w:szCs w:val="20"/>
              <w:lang w:eastAsia="pt-PT"/>
            </w:rPr>
            <w:drawing>
              <wp:inline distT="0" distB="0" distL="0" distR="0">
                <wp:extent cx="1247775" cy="657225"/>
                <wp:effectExtent l="19050" t="0" r="9525" b="0"/>
                <wp:docPr id="2" name="Picture 1" descr="Home - Shloklab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ome - Shloklab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68" cy="6732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DE INSPEÇÃO DE INSTALAÇÕES</w:t>
          </w:r>
          <w:r>
            <w:rPr>
              <w:b/>
              <w:sz w:val="24"/>
              <w:szCs w:val="24"/>
              <w:lang w:eastAsia="pt-PT"/>
            </w:rPr>
            <w:tab/>
          </w:r>
          <w:r>
            <w:rPr>
              <w:b/>
              <w:sz w:val="24"/>
              <w:szCs w:val="24"/>
              <w:lang w:eastAsia="pt-PT"/>
            </w:rPr>
            <w:t xml:space="preserve">: </w:t>
          </w:r>
          <w:r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BA20A7" w:rsidP="000B2897">
          <w:pPr>
            <w:pStyle w:val="Header"/>
            <w:jc w:val="right"/>
            <w:rPr>
              <w:szCs w:val="20"/>
              <w:lang w:val="pt-PT" w:eastAsia="pt-PT"/>
            </w:rPr>
          </w:pPr>
          <w:r w:rsidRPr="00BA20A7">
            <w:rPr>
              <w:noProof/>
            </w:rPr>
            <w:drawing>
              <wp:inline distT="0" distB="0" distL="0" distR="0">
                <wp:extent cx="589280" cy="448310"/>
                <wp:effectExtent l="19050" t="0" r="1270" b="0"/>
                <wp:docPr id="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/>
                        <a:srcRect b="31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280" cy="4483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Pr="009F665D" w:rsidRDefault="00756D52" w:rsidP="00787351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6146"/>
    <o:shapelayout v:ext="edit">
      <o:idmap v:ext="edit" data="4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1140D2"/>
    <w:rsid w:val="000032A8"/>
    <w:rsid w:val="000039E6"/>
    <w:rsid w:val="00011650"/>
    <w:rsid w:val="000137A2"/>
    <w:rsid w:val="00020642"/>
    <w:rsid w:val="000211BD"/>
    <w:rsid w:val="0002246B"/>
    <w:rsid w:val="00023409"/>
    <w:rsid w:val="00025201"/>
    <w:rsid w:val="00025721"/>
    <w:rsid w:val="00041C9B"/>
    <w:rsid w:val="00042B7A"/>
    <w:rsid w:val="00042E34"/>
    <w:rsid w:val="0005439D"/>
    <w:rsid w:val="000554B0"/>
    <w:rsid w:val="00057A1D"/>
    <w:rsid w:val="00060F8C"/>
    <w:rsid w:val="00067D62"/>
    <w:rsid w:val="00071307"/>
    <w:rsid w:val="00071798"/>
    <w:rsid w:val="00072D9F"/>
    <w:rsid w:val="0007630A"/>
    <w:rsid w:val="000878A8"/>
    <w:rsid w:val="000878F3"/>
    <w:rsid w:val="0009463E"/>
    <w:rsid w:val="000A1280"/>
    <w:rsid w:val="000A30F4"/>
    <w:rsid w:val="000A5AE5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0D2"/>
    <w:rsid w:val="001143D4"/>
    <w:rsid w:val="0011554D"/>
    <w:rsid w:val="001171C8"/>
    <w:rsid w:val="001204DD"/>
    <w:rsid w:val="0012113D"/>
    <w:rsid w:val="00122814"/>
    <w:rsid w:val="00126205"/>
    <w:rsid w:val="001273CE"/>
    <w:rsid w:val="00127CAD"/>
    <w:rsid w:val="00140493"/>
    <w:rsid w:val="00143764"/>
    <w:rsid w:val="00144B60"/>
    <w:rsid w:val="001509A5"/>
    <w:rsid w:val="00151725"/>
    <w:rsid w:val="00162810"/>
    <w:rsid w:val="001839D1"/>
    <w:rsid w:val="00192FDD"/>
    <w:rsid w:val="00193AC4"/>
    <w:rsid w:val="001A3239"/>
    <w:rsid w:val="001A5386"/>
    <w:rsid w:val="001A5F24"/>
    <w:rsid w:val="001A6411"/>
    <w:rsid w:val="001B1F79"/>
    <w:rsid w:val="001B29F5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5850"/>
    <w:rsid w:val="002259F6"/>
    <w:rsid w:val="0022608F"/>
    <w:rsid w:val="00226FD5"/>
    <w:rsid w:val="00230366"/>
    <w:rsid w:val="00240BBC"/>
    <w:rsid w:val="00242AE3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4654"/>
    <w:rsid w:val="00295734"/>
    <w:rsid w:val="00297FE6"/>
    <w:rsid w:val="002A7796"/>
    <w:rsid w:val="002B0D46"/>
    <w:rsid w:val="002B157A"/>
    <w:rsid w:val="002B28D5"/>
    <w:rsid w:val="002B3B51"/>
    <w:rsid w:val="002C30FC"/>
    <w:rsid w:val="002C450F"/>
    <w:rsid w:val="002C6D54"/>
    <w:rsid w:val="002D4663"/>
    <w:rsid w:val="002E15A2"/>
    <w:rsid w:val="002E361A"/>
    <w:rsid w:val="002E4269"/>
    <w:rsid w:val="002F13B2"/>
    <w:rsid w:val="002F2AE5"/>
    <w:rsid w:val="002F5DF5"/>
    <w:rsid w:val="00304F19"/>
    <w:rsid w:val="00311E36"/>
    <w:rsid w:val="00313542"/>
    <w:rsid w:val="003163F1"/>
    <w:rsid w:val="00317250"/>
    <w:rsid w:val="003235A1"/>
    <w:rsid w:val="00324745"/>
    <w:rsid w:val="00331CD7"/>
    <w:rsid w:val="0033446E"/>
    <w:rsid w:val="0033562A"/>
    <w:rsid w:val="00341FCC"/>
    <w:rsid w:val="00356FA2"/>
    <w:rsid w:val="00357CB2"/>
    <w:rsid w:val="00366E8D"/>
    <w:rsid w:val="0037011C"/>
    <w:rsid w:val="003808F0"/>
    <w:rsid w:val="00381C09"/>
    <w:rsid w:val="00383B91"/>
    <w:rsid w:val="00392912"/>
    <w:rsid w:val="003941AC"/>
    <w:rsid w:val="003A07D3"/>
    <w:rsid w:val="003A3DCD"/>
    <w:rsid w:val="003A7AB8"/>
    <w:rsid w:val="003B0B08"/>
    <w:rsid w:val="003B0DD2"/>
    <w:rsid w:val="003B226A"/>
    <w:rsid w:val="003B4D6D"/>
    <w:rsid w:val="003B5795"/>
    <w:rsid w:val="003B65A9"/>
    <w:rsid w:val="003D00B3"/>
    <w:rsid w:val="003D09DF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5C89"/>
    <w:rsid w:val="004306E4"/>
    <w:rsid w:val="00430AEB"/>
    <w:rsid w:val="00431D9F"/>
    <w:rsid w:val="0043382E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A0779"/>
    <w:rsid w:val="004B4335"/>
    <w:rsid w:val="004B6EA6"/>
    <w:rsid w:val="004B71A3"/>
    <w:rsid w:val="004C5375"/>
    <w:rsid w:val="004C6BF0"/>
    <w:rsid w:val="004D49F1"/>
    <w:rsid w:val="004E21AD"/>
    <w:rsid w:val="004F7776"/>
    <w:rsid w:val="00512968"/>
    <w:rsid w:val="00514757"/>
    <w:rsid w:val="00517113"/>
    <w:rsid w:val="005178BB"/>
    <w:rsid w:val="0052299D"/>
    <w:rsid w:val="00525AFF"/>
    <w:rsid w:val="00536DB1"/>
    <w:rsid w:val="00537B77"/>
    <w:rsid w:val="005447B0"/>
    <w:rsid w:val="00545FF6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E6D"/>
    <w:rsid w:val="005F73C1"/>
    <w:rsid w:val="005F75D0"/>
    <w:rsid w:val="00612717"/>
    <w:rsid w:val="006159B2"/>
    <w:rsid w:val="00617FB6"/>
    <w:rsid w:val="00624844"/>
    <w:rsid w:val="00626B17"/>
    <w:rsid w:val="00645BA7"/>
    <w:rsid w:val="00646BB2"/>
    <w:rsid w:val="00651A7D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5EFE"/>
    <w:rsid w:val="006D611F"/>
    <w:rsid w:val="006D7874"/>
    <w:rsid w:val="006E0658"/>
    <w:rsid w:val="006E0798"/>
    <w:rsid w:val="006E18D8"/>
    <w:rsid w:val="006E486E"/>
    <w:rsid w:val="006E644D"/>
    <w:rsid w:val="006E6966"/>
    <w:rsid w:val="006F03E6"/>
    <w:rsid w:val="006F1F7A"/>
    <w:rsid w:val="006F2231"/>
    <w:rsid w:val="006F670C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860A7"/>
    <w:rsid w:val="008860C4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D64EF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795"/>
    <w:rsid w:val="00926A7B"/>
    <w:rsid w:val="009324BC"/>
    <w:rsid w:val="00934A2C"/>
    <w:rsid w:val="00935157"/>
    <w:rsid w:val="0094570E"/>
    <w:rsid w:val="00947FA8"/>
    <w:rsid w:val="009501F5"/>
    <w:rsid w:val="00961102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76541"/>
    <w:rsid w:val="00A83A55"/>
    <w:rsid w:val="00A9006A"/>
    <w:rsid w:val="00A92D7A"/>
    <w:rsid w:val="00A92DD7"/>
    <w:rsid w:val="00A93A83"/>
    <w:rsid w:val="00A93D57"/>
    <w:rsid w:val="00A961F6"/>
    <w:rsid w:val="00A97A00"/>
    <w:rsid w:val="00AA0E5F"/>
    <w:rsid w:val="00AA1FBC"/>
    <w:rsid w:val="00AB4DD0"/>
    <w:rsid w:val="00AB6A97"/>
    <w:rsid w:val="00AB75BC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74BC"/>
    <w:rsid w:val="00B03884"/>
    <w:rsid w:val="00B07F7F"/>
    <w:rsid w:val="00B1288A"/>
    <w:rsid w:val="00B1551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658F5"/>
    <w:rsid w:val="00B70D8A"/>
    <w:rsid w:val="00B755F7"/>
    <w:rsid w:val="00B761BA"/>
    <w:rsid w:val="00B77834"/>
    <w:rsid w:val="00B80831"/>
    <w:rsid w:val="00B84F2C"/>
    <w:rsid w:val="00B87478"/>
    <w:rsid w:val="00B91F1C"/>
    <w:rsid w:val="00B95175"/>
    <w:rsid w:val="00B97AB4"/>
    <w:rsid w:val="00BA20A7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15356"/>
    <w:rsid w:val="00C20191"/>
    <w:rsid w:val="00C23685"/>
    <w:rsid w:val="00C23F5E"/>
    <w:rsid w:val="00C23F7B"/>
    <w:rsid w:val="00C24692"/>
    <w:rsid w:val="00C343D5"/>
    <w:rsid w:val="00C3516C"/>
    <w:rsid w:val="00C362EB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4D66"/>
    <w:rsid w:val="00C952D1"/>
    <w:rsid w:val="00C9551C"/>
    <w:rsid w:val="00C9619D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CF5CA7"/>
    <w:rsid w:val="00D02B64"/>
    <w:rsid w:val="00D05D38"/>
    <w:rsid w:val="00D0611A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D335D"/>
    <w:rsid w:val="00DE049F"/>
    <w:rsid w:val="00DE18A8"/>
    <w:rsid w:val="00DE3B11"/>
    <w:rsid w:val="00DF07A3"/>
    <w:rsid w:val="00DF103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5309"/>
    <w:rsid w:val="00E25EEB"/>
    <w:rsid w:val="00E3087B"/>
    <w:rsid w:val="00E315B9"/>
    <w:rsid w:val="00E33AA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46A1"/>
    <w:rsid w:val="00F15DC3"/>
    <w:rsid w:val="00F20FFB"/>
    <w:rsid w:val="00F257BE"/>
    <w:rsid w:val="00F27A4E"/>
    <w:rsid w:val="00F27C4A"/>
    <w:rsid w:val="00F302BE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259F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Lift report summary template.dotx</Template>
  <TotalTime>1</TotalTime>
  <Pages>1</Pages>
  <Words>631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4225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2</cp:revision>
  <dcterms:created xsi:type="dcterms:W3CDTF">2024-06-17T10:58:00Z</dcterms:created>
  <dcterms:modified xsi:type="dcterms:W3CDTF">2024-06-17T10:58:00Z</dcterms:modified>
</cp:coreProperties>
</file>