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B658F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B658F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B658F5" w:rsidR="00192FDD" w:rsidTr="000B2897">
        <w:tc>
          <w:tcPr>
            <w:tcW w:w="11340" w:type="dxa"/>
            <w:shd w:val="clear" w:color="auto" w:fill="auto"/>
          </w:tcPr>
          <w:p w:rsidR="00192FDD" w:rsidP="0024450D" w:rsidRDefault="00192FDD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  <w:p w:rsidR="00B658F5" w:rsidP="0024450D" w:rsidRDefault="00B658F5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</w:p>
          <w:p w:rsidRPr="00B658F5" w:rsidR="00C15356" w:rsidP="00C15356" w:rsidRDefault="00140493">
            <w:pPr>
              <w:pStyle w:val="Style3"/>
              <w:rPr>
                <w:bCs/>
                <w:sz w:val="16"/>
                <w:szCs w:val="16"/>
                <w:lang w:eastAsia="pt-PT"/>
              </w:rPr>
            </w:pPr>
            <w:r w:rsidRPr="00B658F5">
              <w:rPr>
                <w:bCs/>
                <w:sz w:val="16"/>
                <w:szCs w:val="16"/>
                <w:lang w:eastAsia="pt-PT"/>
              </w:rPr>
              <w:t>Caso tenham sido detetadas cláusulas do tipo C2* as mesmas devem ser regularizadas no prazo de 2 anosapós a sua deteção, conforme Despacho n.º 17/2022/DG de 8 de junho de 2022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proofErr w:type="spellStart"/>
            <w:r w:rsidRPr="00514757">
              <w:rPr>
                <w:b/>
                <w:bCs/>
                <w:sz w:val="18"/>
                <w:szCs w:val="18"/>
              </w:rPr>
              <w:t>Constatações</w:t>
            </w:r>
            <w:proofErr w:type="spellEnd"/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  <w:r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43382E" w:rsidR="006F03E6" w:rsidTr="00F146A1">
        <w:tc>
          <w:tcPr>
            <w:tcW w:w="11194" w:type="dxa"/>
            <w:shd w:val="clear" w:color="auto" w:fill="D9D9D9"/>
          </w:tcPr>
          <w:p w:rsidRPr="0043382E" w:rsidR="006F03E6" w:rsidP="004A39CC" w:rsidRDefault="006F03E6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OBRIGAÇÕES DO PROPRIETÁRIO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Pr="008D64EF" w:rsidR="001273CE" w:rsidP="00997EA4" w:rsidRDefault="001273CE">
            <w:pPr>
              <w:pStyle w:val="Pa0"/>
              <w:spacing w:line="240" w:lineRule="auto"/>
              <w:rPr>
                <w:rFonts w:asciiTheme="minorHAnsi" w:hAnsiTheme="minorHAnsi" w:cstheme="minorHAnsi"/>
                <w:color w:val="000000"/>
                <w:sz w:val="12"/>
                <w:szCs w:val="12"/>
                <w:lang w:eastAsia="pt-PT"/>
              </w:rPr>
            </w:pPr>
            <w:r w:rsidRPr="008D64EF">
              <w:rPr>
                <w:rStyle w:val="A0"/>
                <w:rFonts w:asciiTheme="minorHAnsi" w:hAnsiTheme="minorHAnsi" w:cstheme="minorHAns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empreender as acções oportunas para que dentro do prazo estabelecido se realizem as correções e reparações indicadas neste relatório de inspeção.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D9D9D9"/>
          </w:tcPr>
          <w:p w:rsidRPr="0043382E" w:rsidR="001273CE" w:rsidP="007F310B" w:rsidRDefault="001273CE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Pr="0043382E"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Aprovado: Não foram detetadas deficiências na instalação, no decorrer da inspeção.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 w:rsid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C3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: foram detetadas cláusulas tipo C3, correspondem a situações que não apresentam um risco directo para a segurança de pessoas e bens, cuja resolução deve ser verificada na inspeção periódica seguinte.</w:t>
            </w:r>
          </w:p>
          <w:p w:rsidRPr="0043382E" w:rsidR="0043382E" w:rsidP="007F310B" w:rsidRDefault="0043382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C2*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: foram detectadas cláusulas tipo C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>2*, c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orresponde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>m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a situações de médio risco para a segurança de pessoas e bens. Estas cláusulas não obrigam à imobilização das instalações. A remoção destas não conformidades deve ser executada no prazo máximo de 2 anos após a sua deteção, conforme </w:t>
            </w:r>
            <w:r w:rsidRPr="0043382E">
              <w:rPr>
                <w:rStyle w:val="A0"/>
                <w:rFonts w:cs="Calibri"/>
                <w:b/>
                <w:bCs/>
                <w:sz w:val="12"/>
                <w:szCs w:val="12"/>
                <w:lang w:val="pt-PT" w:eastAsia="pt-PT"/>
              </w:rPr>
              <w:t>Despacho n.º 17/2022/DG de 8 de junho de 2022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.</w:t>
            </w:r>
          </w:p>
        </w:tc>
      </w:tr>
      <w:tr w:rsidRPr="00140493" w:rsidR="001273CE" w:rsidTr="00F146A1">
        <w:tc>
          <w:tcPr>
            <w:tcW w:w="11194" w:type="dxa"/>
            <w:shd w:val="clear" w:color="auto" w:fill="auto"/>
          </w:tcPr>
          <w:p w:rsidRPr="0043382E"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Reprovado: foram detetadas cláusulas tipo C2, correspondem a situações de médio risco para a segurança de pessoas e bens. Estas cláusulas dão lugar a uma reinspecção.</w:t>
            </w:r>
          </w:p>
        </w:tc>
      </w:tr>
      <w:tr w:rsidRPr="0037011C" w:rsidR="001273CE" w:rsidTr="00F146A1">
        <w:tc>
          <w:tcPr>
            <w:tcW w:w="11194" w:type="dxa"/>
            <w:shd w:val="clear" w:color="auto" w:fill="auto"/>
          </w:tcPr>
          <w:p w:rsidRPr="0043382E" w:rsidR="001273CE" w:rsidP="00D81448" w:rsidRDefault="001273CE">
            <w:pPr>
              <w:ind w:right="-97"/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Imobilização: foram detetad</w:t>
            </w:r>
            <w:r w:rsidRPr="0043382E" w:rsidR="00D8144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</w:tbl>
    <w:p w:rsidR="008043F4" w:rsidP="008D64EF" w:rsidRDefault="00F146A1">
      <w:pPr>
        <w:ind w:left="-993"/>
        <w:jc w:val="both"/>
        <w:rPr>
          <w:rStyle w:val="A0"/>
          <w:rFonts w:cs="Calibri"/>
          <w:lang w:val="pt-PT" w:eastAsia="pt-PT"/>
        </w:rPr>
      </w:pPr>
      <w:r w:rsidRPr="00D81448">
        <w:rPr>
          <w:rStyle w:val="A0"/>
          <w:rFonts w:cs="Calibri"/>
          <w:lang w:val="pt-PT" w:eastAsia="pt-PT"/>
        </w:rPr>
        <w:t>Classificação das Cláusulas de acordo com o grau de perigosidade para a segurança de pessoas e bens. Fonte: DIRECÇÃO GERAL ENERGIA E GEOLOGIA. ORIENTAÇÕES PARA APLICAÇÃO DAS CLÁUSULAS. 02/12/2005</w:t>
      </w:r>
      <w:r w:rsidR="0043382E">
        <w:rPr>
          <w:rStyle w:val="A0"/>
          <w:rFonts w:cs="Calibri"/>
          <w:lang w:val="pt-PT" w:eastAsia="pt-PT"/>
        </w:rPr>
        <w:t xml:space="preserve"> e ORIENTAÇÃO para aplicação do Despacho n.º 17/2022/DG de 8 de junho de 2022.</w:t>
      </w:r>
    </w:p>
    <w:p w:rsidRPr="006F1F7A" w:rsidR="005A7941" w:rsidP="006F1F7A" w:rsidRDefault="005A7941">
      <w:pPr>
        <w:ind w:left="-993"/>
        <w:rPr>
          <w:rFonts w:cs="Calibri"/>
          <w:color w:val="000000"/>
          <w:sz w:val="11"/>
          <w:szCs w:val="11"/>
          <w:lang w:val="pt-PT" w:eastAsia="pt-PT"/>
        </w:rPr>
      </w:pPr>
    </w:p>
    <w:sectPr w:rsidRPr="006F1F7A" w:rsidR="005A7941" w:rsidSect="005A794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30A" w:rsidRDefault="0007630A" w:rsidP="00816498">
      <w:r>
        <w:separator/>
      </w:r>
    </w:p>
  </w:endnote>
  <w:endnote w:type="continuationSeparator" w:id="1">
    <w:p w:rsidR="0007630A" w:rsidRDefault="0007630A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C94D66" w:rsidP="00DA647D">
    <w:pPr>
      <w:pStyle w:val="Footer"/>
    </w:pPr>
    <w:r w:rsidRPr="00C94D66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43"/>
      <w:gridCol w:w="15"/>
    </w:tblGrid>
    <w:tr w:rsidR="00DA647D" w:rsidRPr="00B658F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43" w:type="dxa"/>
            <w:tblCellMar>
              <w:left w:w="0" w:type="dxa"/>
              <w:right w:w="0" w:type="dxa"/>
            </w:tblCellMar>
            <w:tblLook w:val="04A0"/>
          </w:tblPr>
          <w:tblGrid>
            <w:gridCol w:w="2838"/>
            <w:gridCol w:w="6379"/>
            <w:gridCol w:w="2126"/>
          </w:tblGrid>
          <w:tr w:rsidR="001B29F5" w:rsidRPr="00B658F5" w:rsidTr="0038293D">
            <w:trPr>
              <w:trHeight w:val="828"/>
            </w:trPr>
            <w:tc>
              <w:tcPr>
                <w:tcW w:w="2838" w:type="dxa"/>
                <w:shd w:val="clear" w:color="auto" w:fill="auto"/>
              </w:tcPr>
              <w:p w:rsidR="001B29F5" w:rsidRDefault="001B29F5" w:rsidP="0038293D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6379" w:type="dxa"/>
              </w:tcPr>
              <w:p w:rsidR="001B29F5" w:rsidRDefault="001B29F5" w:rsidP="0038293D">
                <w:pPr>
                  <w:tabs>
                    <w:tab w:val="right" w:pos="9630"/>
                  </w:tabs>
                  <w:jc w:val="center"/>
                  <w:rPr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1B29F5" w:rsidRPr="000B2897" w:rsidRDefault="001B29F5" w:rsidP="0038293D">
                <w:pPr>
                  <w:tabs>
                    <w:tab w:val="right" w:pos="9630"/>
                  </w:tabs>
                  <w:jc w:val="center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Nº Nacional 707 200 542</w:t>
                </w:r>
                <w:hyperlink r:id="rId1" w:history="1">
                  <w:r w:rsidRPr="009C0EAC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info@bureauveritas.com</w:t>
                  </w:r>
                </w:hyperlink>
                <w:r>
                  <w:rPr>
                    <w:sz w:val="14"/>
                    <w:szCs w:val="14"/>
                    <w:lang w:val="pt-PT" w:eastAsia="pt-PT"/>
                  </w:rPr>
                  <w:t xml:space="preserve">  w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ww.bureauveritas.pt</w:t>
                </w:r>
              </w:p>
            </w:tc>
            <w:tc>
              <w:tcPr>
                <w:tcW w:w="2126" w:type="dxa"/>
                <w:shd w:val="clear" w:color="auto" w:fill="auto"/>
              </w:tcPr>
              <w:p w:rsidR="001B29F5" w:rsidRPr="000B2897" w:rsidRDefault="001B29F5" w:rsidP="0038293D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15356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15356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:  [#VersionNumber#]</w:t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194.3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C94D66" w:rsidP="00DB2882">
    <w:pPr>
      <w:pStyle w:val="Footer"/>
      <w:rPr>
        <w:sz w:val="16"/>
        <w:szCs w:val="16"/>
      </w:rPr>
    </w:pPr>
    <w:r w:rsidRPr="00C94D66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B658F5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3163F1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3163F1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</w:t>
          </w:r>
          <w:r w:rsidR="002259F6">
            <w:rPr>
              <w:sz w:val="14"/>
              <w:szCs w:val="14"/>
              <w:lang w:val="pt-PT" w:eastAsia="pt-PT"/>
            </w:rPr>
            <w:t> </w:t>
          </w:r>
          <w:r>
            <w:rPr>
              <w:sz w:val="14"/>
              <w:szCs w:val="14"/>
              <w:lang w:val="pt-PT" w:eastAsia="pt-PT"/>
            </w:rPr>
            <w:t>542</w:t>
          </w:r>
          <w:hyperlink r:id="rId1" w:history="1">
            <w:r w:rsidR="002259F6" w:rsidRPr="009C0EAC">
              <w:rPr>
                <w:rStyle w:val="Hyperlink"/>
                <w:sz w:val="14"/>
                <w:szCs w:val="14"/>
                <w:lang w:val="pt-PT" w:eastAsia="pt-PT"/>
              </w:rPr>
              <w:t>info@bureauveritas.com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3163F1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C94D66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C94D66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C15356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C94D66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C94D6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C94D6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C15356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C94D6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3163F1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3163F1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</w:t>
          </w:r>
          <w:r w:rsidR="002259F6">
            <w:rPr>
              <w:sz w:val="14"/>
              <w:szCs w:val="14"/>
              <w:lang w:val="pt-PT" w:eastAsia="pt-PT"/>
            </w:rPr>
            <w:t>3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30A" w:rsidRDefault="0007630A" w:rsidP="00816498">
      <w:r>
        <w:separator/>
      </w:r>
    </w:p>
  </w:footnote>
  <w:footnote w:type="continuationSeparator" w:id="1">
    <w:p w:rsidR="0007630A" w:rsidRDefault="0007630A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1B6478" w:rsidP="00457319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 xml:space="preserve">: </w:t>
          </w:r>
          <w:r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9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E0798"/>
    <w:rsid w:val="000032A8"/>
    <w:rsid w:val="000039E6"/>
    <w:rsid w:val="00011650"/>
    <w:rsid w:val="000137A2"/>
    <w:rsid w:val="00020642"/>
    <w:rsid w:val="000211BD"/>
    <w:rsid w:val="0002246B"/>
    <w:rsid w:val="00023409"/>
    <w:rsid w:val="00025201"/>
    <w:rsid w:val="00025721"/>
    <w:rsid w:val="00041C9B"/>
    <w:rsid w:val="00042B7A"/>
    <w:rsid w:val="00042E34"/>
    <w:rsid w:val="0005439D"/>
    <w:rsid w:val="000554B0"/>
    <w:rsid w:val="00057A1D"/>
    <w:rsid w:val="00060F8C"/>
    <w:rsid w:val="00067D62"/>
    <w:rsid w:val="00071307"/>
    <w:rsid w:val="00071798"/>
    <w:rsid w:val="00072D9F"/>
    <w:rsid w:val="0007630A"/>
    <w:rsid w:val="000878A8"/>
    <w:rsid w:val="000878F3"/>
    <w:rsid w:val="0009463E"/>
    <w:rsid w:val="000A1280"/>
    <w:rsid w:val="000A30F4"/>
    <w:rsid w:val="000A5AE5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0493"/>
    <w:rsid w:val="00143764"/>
    <w:rsid w:val="00144B60"/>
    <w:rsid w:val="001509A5"/>
    <w:rsid w:val="00151725"/>
    <w:rsid w:val="00162810"/>
    <w:rsid w:val="001839D1"/>
    <w:rsid w:val="00192FDD"/>
    <w:rsid w:val="00193AC4"/>
    <w:rsid w:val="001A3239"/>
    <w:rsid w:val="001A5386"/>
    <w:rsid w:val="001A5F24"/>
    <w:rsid w:val="001A6411"/>
    <w:rsid w:val="001B1F79"/>
    <w:rsid w:val="001B29F5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59F6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28D5"/>
    <w:rsid w:val="002B3B51"/>
    <w:rsid w:val="002C30FC"/>
    <w:rsid w:val="002C450F"/>
    <w:rsid w:val="002C6D54"/>
    <w:rsid w:val="002D4663"/>
    <w:rsid w:val="002E15A2"/>
    <w:rsid w:val="002E361A"/>
    <w:rsid w:val="002E4269"/>
    <w:rsid w:val="002F13B2"/>
    <w:rsid w:val="002F2AE5"/>
    <w:rsid w:val="002F5DF5"/>
    <w:rsid w:val="00304F19"/>
    <w:rsid w:val="00311E36"/>
    <w:rsid w:val="00313542"/>
    <w:rsid w:val="003163F1"/>
    <w:rsid w:val="00317250"/>
    <w:rsid w:val="003235A1"/>
    <w:rsid w:val="00324745"/>
    <w:rsid w:val="00331CD7"/>
    <w:rsid w:val="0033446E"/>
    <w:rsid w:val="0033562A"/>
    <w:rsid w:val="00341FCC"/>
    <w:rsid w:val="00356FA2"/>
    <w:rsid w:val="00357CB2"/>
    <w:rsid w:val="00366E8D"/>
    <w:rsid w:val="0037011C"/>
    <w:rsid w:val="003808F0"/>
    <w:rsid w:val="00381C09"/>
    <w:rsid w:val="00383B91"/>
    <w:rsid w:val="00392912"/>
    <w:rsid w:val="003941AC"/>
    <w:rsid w:val="003A07D3"/>
    <w:rsid w:val="003A3DCD"/>
    <w:rsid w:val="003A7AB8"/>
    <w:rsid w:val="003B0B08"/>
    <w:rsid w:val="003B0DD2"/>
    <w:rsid w:val="003B226A"/>
    <w:rsid w:val="003B4D6D"/>
    <w:rsid w:val="003B5795"/>
    <w:rsid w:val="003B65A9"/>
    <w:rsid w:val="003D00B3"/>
    <w:rsid w:val="003D09DF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3382E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A0779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E6D"/>
    <w:rsid w:val="005F73C1"/>
    <w:rsid w:val="005F75D0"/>
    <w:rsid w:val="00612717"/>
    <w:rsid w:val="006159B2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0798"/>
    <w:rsid w:val="006E18D8"/>
    <w:rsid w:val="006E486E"/>
    <w:rsid w:val="006E644D"/>
    <w:rsid w:val="006E6966"/>
    <w:rsid w:val="006F03E6"/>
    <w:rsid w:val="006F1F7A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D64EF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795"/>
    <w:rsid w:val="00926A7B"/>
    <w:rsid w:val="009324BC"/>
    <w:rsid w:val="00934A2C"/>
    <w:rsid w:val="00935157"/>
    <w:rsid w:val="0094570E"/>
    <w:rsid w:val="00947FA8"/>
    <w:rsid w:val="009501F5"/>
    <w:rsid w:val="00961102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1551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658F5"/>
    <w:rsid w:val="00B70D8A"/>
    <w:rsid w:val="00B755F7"/>
    <w:rsid w:val="00B761BA"/>
    <w:rsid w:val="00B77834"/>
    <w:rsid w:val="00B80831"/>
    <w:rsid w:val="00B84F2C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15356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4D66"/>
    <w:rsid w:val="00C952D1"/>
    <w:rsid w:val="00C9551C"/>
    <w:rsid w:val="00C9619D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CF5CA7"/>
    <w:rsid w:val="00D02B64"/>
    <w:rsid w:val="00D05D38"/>
    <w:rsid w:val="00D0611A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46A1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259F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81_@ReportElevatorSummary_V10_128.dotx</Template>
  <TotalTime>5</TotalTime>
  <Pages>1</Pages>
  <Words>631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4225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joao.c</cp:lastModifiedBy>
  <cp:revision>7</cp:revision>
  <dcterms:created xsi:type="dcterms:W3CDTF">2022-07-11T15:27:00Z</dcterms:created>
  <dcterms:modified xsi:type="dcterms:W3CDTF">2022-07-11T16:51:00Z</dcterms:modified>
</cp:coreProperties>
</file>